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B0" w:rsidRDefault="000B7DB0" w:rsidP="000B7DB0">
      <w:pPr>
        <w:rPr>
          <w:color w:val="365F91"/>
        </w:rPr>
      </w:pPr>
      <w:r>
        <w:rPr>
          <w:noProof/>
          <w:color w:val="365F91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1pt;margin-top:-6.85pt;width:420.15pt;height:93.9pt;z-index:251660288" strokeweight="0">
            <v:textbox>
              <w:txbxContent>
                <w:p w:rsidR="000B7DB0" w:rsidRPr="0016106C" w:rsidRDefault="000B7DB0" w:rsidP="000B7DB0">
                  <w:pPr>
                    <w:pStyle w:val="NormaleWeb1"/>
                    <w:spacing w:before="120" w:after="0"/>
                    <w:jc w:val="center"/>
                    <w:rPr>
                      <w:rFonts w:ascii="Bookman Old Style" w:hAnsi="Bookman Old Style"/>
                      <w:b/>
                      <w:bCs/>
                      <w:color w:val="365F91"/>
                    </w:rPr>
                  </w:pPr>
                  <w:r w:rsidRPr="0016106C">
                    <w:rPr>
                      <w:rFonts w:ascii="Bookman Old Style" w:hAnsi="Bookman Old Style"/>
                      <w:b/>
                      <w:bCs/>
                      <w:color w:val="365F91"/>
                    </w:rPr>
                    <w:t xml:space="preserve">GRANDE GIUBILEO SOMASCO </w:t>
                  </w:r>
                  <w:proofErr w:type="spellStart"/>
                  <w:r w:rsidRPr="0016106C">
                    <w:rPr>
                      <w:rFonts w:ascii="Bookman Old Style" w:hAnsi="Bookman Old Style"/>
                      <w:b/>
                      <w:bCs/>
                      <w:color w:val="365F91"/>
                    </w:rPr>
                    <w:t>DI</w:t>
                  </w:r>
                  <w:proofErr w:type="spellEnd"/>
                  <w:r w:rsidRPr="0016106C">
                    <w:rPr>
                      <w:rFonts w:ascii="Bookman Old Style" w:hAnsi="Bookman Old Style"/>
                      <w:b/>
                      <w:bCs/>
                      <w:color w:val="365F91"/>
                    </w:rPr>
                    <w:t xml:space="preserve"> S. ALESSIO ALL'AVENTINO</w:t>
                  </w:r>
                </w:p>
                <w:p w:rsidR="000B7DB0" w:rsidRPr="0016106C" w:rsidRDefault="000B7DB0" w:rsidP="000B7DB0">
                  <w:pPr>
                    <w:pStyle w:val="NormaleWeb1"/>
                    <w:spacing w:before="120" w:after="0"/>
                    <w:jc w:val="center"/>
                    <w:rPr>
                      <w:rFonts w:ascii="Bookman Old Style" w:hAnsi="Bookman Old Style"/>
                      <w:b/>
                      <w:bCs/>
                      <w:color w:val="365F91"/>
                      <w:sz w:val="20"/>
                      <w:szCs w:val="20"/>
                    </w:rPr>
                  </w:pPr>
                  <w:r w:rsidRPr="0016106C">
                    <w:rPr>
                      <w:rFonts w:ascii="Bookman Old Style" w:hAnsi="Bookman Old Style"/>
                      <w:b/>
                      <w:bCs/>
                      <w:color w:val="365F91"/>
                      <w:sz w:val="20"/>
                      <w:szCs w:val="20"/>
                    </w:rPr>
                    <w:t>BASILICA DEI SS. BONIFACIO</w:t>
                  </w:r>
                  <w:r w:rsidR="00951F0C">
                    <w:rPr>
                      <w:rFonts w:ascii="Bookman Old Style" w:hAnsi="Bookman Old Style"/>
                      <w:b/>
                      <w:bCs/>
                      <w:color w:val="365F91"/>
                      <w:sz w:val="20"/>
                      <w:szCs w:val="20"/>
                    </w:rPr>
                    <w:t xml:space="preserve"> e ALESSIO</w:t>
                  </w:r>
                  <w:r w:rsidRPr="0016106C">
                    <w:rPr>
                      <w:rFonts w:ascii="Bookman Old Style" w:hAnsi="Bookman Old Style"/>
                      <w:b/>
                      <w:bCs/>
                      <w:color w:val="365F91"/>
                      <w:sz w:val="20"/>
                      <w:szCs w:val="20"/>
                    </w:rPr>
                    <w:t xml:space="preserve"> – P.za S. Alessio, 23 – 00153 ROMA</w:t>
                  </w:r>
                </w:p>
                <w:p w:rsidR="000B7DB0" w:rsidRPr="0016106C" w:rsidRDefault="0016106C" w:rsidP="000B7DB0">
                  <w:pPr>
                    <w:pStyle w:val="NormaleWeb1"/>
                    <w:spacing w:before="120" w:after="0"/>
                    <w:jc w:val="center"/>
                    <w:rPr>
                      <w:rFonts w:ascii="Bookman Old Style" w:hAnsi="Bookman Old Style"/>
                      <w:b/>
                      <w:bCs/>
                      <w:color w:val="365F91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365F91"/>
                      <w:sz w:val="20"/>
                      <w:szCs w:val="20"/>
                      <w:lang w:val="en-US"/>
                    </w:rPr>
                    <w:t>Tel. 06.5743446;</w:t>
                  </w:r>
                  <w:r w:rsidR="000B7DB0" w:rsidRPr="0016106C">
                    <w:rPr>
                      <w:rFonts w:ascii="Bookman Old Style" w:hAnsi="Bookman Old Style"/>
                      <w:b/>
                      <w:bCs/>
                      <w:color w:val="365F91"/>
                      <w:sz w:val="20"/>
                      <w:szCs w:val="20"/>
                      <w:lang w:val="en-US"/>
                    </w:rPr>
                    <w:t xml:space="preserve"> – </w:t>
                  </w:r>
                  <w:hyperlink r:id="rId5" w:history="1">
                    <w:r w:rsidR="000B7DB0" w:rsidRPr="0016106C">
                      <w:rPr>
                        <w:rStyle w:val="Collegamentoipertestuale"/>
                        <w:rFonts w:ascii="Bookman Old Style" w:hAnsi="Bookman Old Style"/>
                        <w:b/>
                        <w:bCs/>
                        <w:sz w:val="20"/>
                        <w:szCs w:val="20"/>
                        <w:lang w:val="en-US"/>
                      </w:rPr>
                      <w:t>santalessio@somaschi.org</w:t>
                    </w:r>
                  </w:hyperlink>
                  <w:r w:rsidR="000B7DB0" w:rsidRPr="0016106C">
                    <w:rPr>
                      <w:rFonts w:ascii="Bookman Old Style" w:hAnsi="Bookman Old Style"/>
                      <w:b/>
                      <w:bCs/>
                      <w:color w:val="365F91"/>
                      <w:sz w:val="20"/>
                      <w:szCs w:val="20"/>
                      <w:lang w:val="en-US"/>
                    </w:rPr>
                    <w:t xml:space="preserve">; </w:t>
                  </w:r>
                  <w:hyperlink r:id="rId6" w:history="1">
                    <w:r w:rsidR="000B7DB0" w:rsidRPr="0016106C">
                      <w:rPr>
                        <w:rStyle w:val="Collegamentoipertestuale"/>
                        <w:rFonts w:ascii="Bookman Old Style" w:hAnsi="Bookman Old Style"/>
                        <w:b/>
                        <w:bCs/>
                        <w:sz w:val="20"/>
                        <w:szCs w:val="20"/>
                        <w:lang w:val="en-US"/>
                      </w:rPr>
                      <w:t>santalessiocrs@gmail.com</w:t>
                    </w:r>
                  </w:hyperlink>
                </w:p>
                <w:p w:rsidR="000B7DB0" w:rsidRPr="0016106C" w:rsidRDefault="000B7DB0" w:rsidP="000B7DB0">
                  <w:pPr>
                    <w:pStyle w:val="NormaleWeb1"/>
                    <w:spacing w:before="120" w:after="0"/>
                    <w:jc w:val="center"/>
                    <w:rPr>
                      <w:rFonts w:ascii="Bookman Old Style" w:hAnsi="Bookman Old Style"/>
                      <w:b/>
                      <w:bCs/>
                      <w:color w:val="365F91"/>
                    </w:rPr>
                  </w:pPr>
                  <w:r w:rsidRPr="0016106C">
                    <w:rPr>
                      <w:rFonts w:ascii="Bookman Old Style" w:hAnsi="Bookman Old Style"/>
                      <w:b/>
                      <w:bCs/>
                      <w:color w:val="365F91"/>
                    </w:rPr>
                    <w:t>www.santalessiocrs.org</w:t>
                  </w:r>
                </w:p>
                <w:p w:rsidR="000B7DB0" w:rsidRPr="00357E87" w:rsidRDefault="000B7DB0" w:rsidP="000B7DB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color w:val="365F91"/>
          <w:lang w:eastAsia="it-IT"/>
        </w:rPr>
        <w:drawing>
          <wp:inline distT="0" distB="0" distL="0" distR="0">
            <wp:extent cx="788035" cy="788035"/>
            <wp:effectExtent l="19050" t="0" r="0" b="0"/>
            <wp:docPr id="1" name="Immagine 1" descr="logo2011virgen 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2011virgen resiz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DB0" w:rsidRDefault="000B7DB0" w:rsidP="000B7DB0">
      <w:pPr>
        <w:rPr>
          <w:color w:val="365F91"/>
          <w:sz w:val="8"/>
          <w:szCs w:val="8"/>
        </w:rPr>
      </w:pPr>
    </w:p>
    <w:p w:rsidR="000B7DB0" w:rsidRDefault="000B7DB0" w:rsidP="000B7DB0">
      <w:pPr>
        <w:rPr>
          <w:color w:val="365F91"/>
          <w:sz w:val="8"/>
          <w:szCs w:val="8"/>
        </w:rPr>
      </w:pPr>
    </w:p>
    <w:p w:rsidR="000B7DB0" w:rsidRPr="004C7F24" w:rsidRDefault="000B7DB0" w:rsidP="000B7DB0">
      <w:pPr>
        <w:rPr>
          <w:color w:val="365F91"/>
          <w:sz w:val="8"/>
          <w:szCs w:val="8"/>
        </w:rPr>
      </w:pPr>
    </w:p>
    <w:tbl>
      <w:tblPr>
        <w:tblW w:w="9738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38"/>
      </w:tblGrid>
      <w:tr w:rsidR="000B7DB0" w:rsidRPr="008C4BE2" w:rsidTr="00951F0C">
        <w:tblPrEx>
          <w:tblCellMar>
            <w:top w:w="0" w:type="dxa"/>
            <w:bottom w:w="0" w:type="dxa"/>
          </w:tblCellMar>
        </w:tblPrEx>
        <w:trPr>
          <w:trHeight w:val="12173"/>
        </w:trPr>
        <w:tc>
          <w:tcPr>
            <w:tcW w:w="9738" w:type="dxa"/>
          </w:tcPr>
          <w:p w:rsidR="000B7DB0" w:rsidRDefault="000B7DB0" w:rsidP="00EB32EF">
            <w:pPr>
              <w:pStyle w:val="NormaleWeb1"/>
              <w:spacing w:before="0" w:after="0"/>
              <w:jc w:val="right"/>
              <w:rPr>
                <w:bCs/>
              </w:rPr>
            </w:pPr>
          </w:p>
          <w:p w:rsidR="000B7DB0" w:rsidRPr="00951F0C" w:rsidRDefault="000B7DB0" w:rsidP="0016106C">
            <w:pPr>
              <w:jc w:val="center"/>
              <w:rPr>
                <w:rFonts w:ascii="Book Antiqua" w:hAnsi="Book Antiqua"/>
                <w:b/>
                <w:noProof/>
                <w:lang w:eastAsia="it-IT"/>
              </w:rPr>
            </w:pPr>
            <w:r w:rsidRPr="00951F0C">
              <w:rPr>
                <w:rFonts w:ascii="Book Antiqua" w:hAnsi="Book Antiqua"/>
                <w:b/>
                <w:noProof/>
                <w:lang w:eastAsia="it-IT"/>
              </w:rPr>
              <w:t>CERIMONIA INAUGURALE – ISTITUTO NAZIONALE DI STUDI ROMANI h. 16,30</w:t>
            </w:r>
          </w:p>
          <w:p w:rsidR="000B7DB0" w:rsidRPr="0016106C" w:rsidRDefault="000B7DB0" w:rsidP="0016106C">
            <w:pPr>
              <w:jc w:val="center"/>
              <w:rPr>
                <w:b/>
                <w:noProof/>
                <w:sz w:val="4"/>
                <w:szCs w:val="4"/>
                <w:lang w:eastAsia="it-IT"/>
              </w:rPr>
            </w:pPr>
          </w:p>
          <w:p w:rsidR="000B7DB0" w:rsidRPr="0016106C" w:rsidRDefault="000B7DB0" w:rsidP="000B7DB0">
            <w:pPr>
              <w:rPr>
                <w:rFonts w:ascii="Book Antiqua" w:hAnsi="Book Antiqua"/>
                <w:b/>
                <w:noProof/>
                <w:lang w:eastAsia="it-IT"/>
              </w:rPr>
            </w:pPr>
            <w:r w:rsidRPr="0016106C">
              <w:rPr>
                <w:rFonts w:ascii="Book Antiqua" w:hAnsi="Book Antiqua"/>
                <w:b/>
                <w:noProof/>
                <w:lang w:eastAsia="it-IT"/>
              </w:rPr>
              <w:t>Tavolo di presidenza</w:t>
            </w:r>
          </w:p>
          <w:p w:rsidR="000B7DB0" w:rsidRPr="0016106C" w:rsidRDefault="000B7DB0" w:rsidP="000B7DB0">
            <w:pPr>
              <w:spacing w:after="0"/>
              <w:rPr>
                <w:rFonts w:ascii="Book Antiqua" w:hAnsi="Book Antiqua"/>
                <w:noProof/>
                <w:sz w:val="8"/>
                <w:szCs w:val="8"/>
                <w:lang w:eastAsia="it-IT"/>
              </w:rPr>
            </w:pPr>
          </w:p>
          <w:p w:rsidR="000B7DB0" w:rsidRPr="0016106C" w:rsidRDefault="000B7DB0" w:rsidP="0016106C">
            <w:pPr>
              <w:spacing w:after="120"/>
              <w:rPr>
                <w:rFonts w:ascii="Book Antiqua" w:hAnsi="Book Antiqua"/>
                <w:noProof/>
                <w:lang w:eastAsia="it-IT"/>
              </w:rPr>
            </w:pPr>
            <w:r w:rsidRPr="0016106C">
              <w:rPr>
                <w:rFonts w:ascii="Book Antiqua" w:hAnsi="Book Antiqua"/>
                <w:noProof/>
                <w:lang w:eastAsia="it-IT"/>
              </w:rPr>
              <w:t xml:space="preserve">   Prof. Paolo Sommella, Presidente Istituto Nazionale di Studi Romani</w:t>
            </w:r>
          </w:p>
          <w:p w:rsidR="000B7DB0" w:rsidRPr="0016106C" w:rsidRDefault="000B7DB0" w:rsidP="0016106C">
            <w:pPr>
              <w:spacing w:after="120"/>
              <w:rPr>
                <w:rFonts w:ascii="Book Antiqua" w:hAnsi="Book Antiqua"/>
                <w:noProof/>
                <w:lang w:eastAsia="it-IT"/>
              </w:rPr>
            </w:pPr>
            <w:r w:rsidRPr="0016106C">
              <w:rPr>
                <w:rFonts w:ascii="Book Antiqua" w:hAnsi="Book Antiqua"/>
                <w:noProof/>
                <w:lang w:eastAsia="it-IT"/>
              </w:rPr>
              <w:t xml:space="preserve">   Rev.mo Padre Franco Moscone, Preposito Generale Chierici Regolari Somaschi</w:t>
            </w:r>
          </w:p>
          <w:p w:rsidR="000B7DB0" w:rsidRPr="0016106C" w:rsidRDefault="000B7DB0" w:rsidP="0016106C">
            <w:pPr>
              <w:spacing w:after="120"/>
              <w:rPr>
                <w:rFonts w:ascii="Book Antiqua" w:hAnsi="Book Antiqua"/>
                <w:noProof/>
                <w:lang w:eastAsia="it-IT"/>
              </w:rPr>
            </w:pPr>
            <w:r w:rsidRPr="0016106C">
              <w:rPr>
                <w:rFonts w:ascii="Book Antiqua" w:hAnsi="Book Antiqua"/>
                <w:noProof/>
                <w:lang w:eastAsia="it-IT"/>
              </w:rPr>
              <w:t xml:space="preserve">   Dott. Angelo di Stasi – Ministero per lo Sviluppo Economico – ITALIA</w:t>
            </w:r>
          </w:p>
          <w:p w:rsidR="000B7DB0" w:rsidRPr="0016106C" w:rsidRDefault="000B7DB0" w:rsidP="0016106C">
            <w:pPr>
              <w:spacing w:after="120"/>
              <w:rPr>
                <w:rFonts w:ascii="Book Antiqua" w:hAnsi="Book Antiqua"/>
                <w:noProof/>
                <w:lang w:eastAsia="it-IT"/>
              </w:rPr>
            </w:pPr>
            <w:r w:rsidRPr="0016106C">
              <w:rPr>
                <w:rFonts w:ascii="Book Antiqua" w:hAnsi="Book Antiqua"/>
                <w:noProof/>
                <w:lang w:eastAsia="it-IT"/>
              </w:rPr>
              <w:t xml:space="preserve">   Dott. Mauro Olivieri – Ufficio Filatelico Numismatico – CITTA’ DEL VATICANO</w:t>
            </w:r>
          </w:p>
          <w:p w:rsidR="000B7DB0" w:rsidRPr="0016106C" w:rsidRDefault="000B7DB0" w:rsidP="0016106C">
            <w:pPr>
              <w:spacing w:after="120"/>
              <w:rPr>
                <w:rFonts w:ascii="Book Antiqua" w:hAnsi="Book Antiqua"/>
                <w:noProof/>
                <w:lang w:eastAsia="it-IT"/>
              </w:rPr>
            </w:pPr>
            <w:r w:rsidRPr="0016106C">
              <w:rPr>
                <w:rFonts w:ascii="Book Antiqua" w:hAnsi="Book Antiqua"/>
                <w:noProof/>
                <w:lang w:eastAsia="it-IT"/>
              </w:rPr>
              <w:t xml:space="preserve">   Dott. Marcello Baldini – Poste Magistrali Sovrano Militare Ordine di Malta</w:t>
            </w:r>
          </w:p>
          <w:p w:rsidR="000B7DB0" w:rsidRPr="0016106C" w:rsidRDefault="000B7DB0" w:rsidP="0016106C">
            <w:pPr>
              <w:spacing w:after="120"/>
              <w:rPr>
                <w:rFonts w:ascii="Book Antiqua" w:hAnsi="Book Antiqua"/>
                <w:noProof/>
                <w:lang w:eastAsia="it-IT"/>
              </w:rPr>
            </w:pPr>
            <w:r w:rsidRPr="0016106C">
              <w:rPr>
                <w:rFonts w:ascii="Book Antiqua" w:hAnsi="Book Antiqua"/>
                <w:noProof/>
                <w:lang w:eastAsia="it-IT"/>
              </w:rPr>
              <w:t xml:space="preserve">   Dott. Architetto Paolo Barbato</w:t>
            </w:r>
          </w:p>
          <w:p w:rsidR="000B7DB0" w:rsidRPr="0016106C" w:rsidRDefault="000B7DB0" w:rsidP="0016106C">
            <w:pPr>
              <w:spacing w:after="120"/>
              <w:rPr>
                <w:rFonts w:ascii="Book Antiqua" w:hAnsi="Book Antiqua"/>
                <w:noProof/>
                <w:lang w:eastAsia="it-IT"/>
              </w:rPr>
            </w:pPr>
            <w:r w:rsidRPr="0016106C">
              <w:rPr>
                <w:rFonts w:ascii="Book Antiqua" w:hAnsi="Book Antiqua"/>
                <w:noProof/>
                <w:lang w:eastAsia="it-IT"/>
              </w:rPr>
              <w:t xml:space="preserve">  Rev. Padre Maurizio Brioli – Archivio Generale Chierici Regolari Somaschi</w:t>
            </w:r>
          </w:p>
          <w:p w:rsidR="000B7DB0" w:rsidRPr="0016106C" w:rsidRDefault="000B7DB0" w:rsidP="000B7DB0">
            <w:pPr>
              <w:rPr>
                <w:rFonts w:ascii="Book Antiqua" w:hAnsi="Book Antiqua"/>
                <w:noProof/>
                <w:sz w:val="4"/>
                <w:szCs w:val="4"/>
                <w:lang w:eastAsia="it-IT"/>
              </w:rPr>
            </w:pPr>
          </w:p>
          <w:p w:rsidR="000B7DB0" w:rsidRPr="0016106C" w:rsidRDefault="000B7DB0" w:rsidP="000B7DB0">
            <w:pPr>
              <w:rPr>
                <w:rFonts w:ascii="Book Antiqua" w:hAnsi="Book Antiqua"/>
                <w:noProof/>
                <w:lang w:eastAsia="it-IT"/>
              </w:rPr>
            </w:pPr>
            <w:r w:rsidRPr="0016106C">
              <w:rPr>
                <w:rFonts w:ascii="Book Antiqua" w:hAnsi="Book Antiqua"/>
                <w:noProof/>
                <w:lang w:eastAsia="it-IT"/>
              </w:rPr>
              <w:t>Coordinatore: Rev. Padre Alberto Monnis crs</w:t>
            </w:r>
          </w:p>
          <w:p w:rsidR="000B7DB0" w:rsidRPr="0016106C" w:rsidRDefault="000B7DB0" w:rsidP="000B7DB0">
            <w:pPr>
              <w:rPr>
                <w:rFonts w:ascii="Book Antiqua" w:hAnsi="Book Antiqua"/>
                <w:noProof/>
                <w:lang w:eastAsia="it-IT"/>
              </w:rPr>
            </w:pPr>
          </w:p>
          <w:p w:rsidR="0016106C" w:rsidRPr="0016106C" w:rsidRDefault="0016106C" w:rsidP="0016106C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noProof/>
                <w:lang w:eastAsia="it-IT"/>
              </w:rPr>
            </w:pPr>
            <w:r w:rsidRPr="0016106C">
              <w:rPr>
                <w:rFonts w:ascii="Book Antiqua" w:hAnsi="Book Antiqua"/>
                <w:noProof/>
                <w:lang w:eastAsia="it-IT"/>
              </w:rPr>
              <w:t>Introduzione: Rev. P. Alberto Monnis crs</w:t>
            </w:r>
          </w:p>
          <w:p w:rsidR="000B7DB0" w:rsidRPr="0016106C" w:rsidRDefault="000B7DB0" w:rsidP="0016106C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noProof/>
                <w:lang w:eastAsia="it-IT"/>
              </w:rPr>
            </w:pPr>
            <w:r w:rsidRPr="0016106C">
              <w:rPr>
                <w:rFonts w:ascii="Book Antiqua" w:hAnsi="Book Antiqua"/>
                <w:noProof/>
                <w:lang w:eastAsia="it-IT"/>
              </w:rPr>
              <w:t>Saluto: Prof. Paolo Sommella</w:t>
            </w:r>
          </w:p>
          <w:p w:rsidR="000B7DB0" w:rsidRPr="0016106C" w:rsidRDefault="000B7DB0" w:rsidP="0016106C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noProof/>
                <w:lang w:eastAsia="it-IT"/>
              </w:rPr>
            </w:pPr>
            <w:r w:rsidRPr="0016106C">
              <w:rPr>
                <w:rFonts w:ascii="Book Antiqua" w:hAnsi="Book Antiqua"/>
                <w:noProof/>
                <w:lang w:eastAsia="it-IT"/>
              </w:rPr>
              <w:t>Il Giubileo dell’Ordine Somasco: Rev.mo P. Franco Moscone</w:t>
            </w:r>
          </w:p>
          <w:p w:rsidR="000B7DB0" w:rsidRPr="0016106C" w:rsidRDefault="000B7DB0" w:rsidP="0016106C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noProof/>
                <w:lang w:eastAsia="it-IT"/>
              </w:rPr>
            </w:pPr>
            <w:r w:rsidRPr="0016106C">
              <w:rPr>
                <w:rFonts w:ascii="Book Antiqua" w:hAnsi="Book Antiqua"/>
                <w:noProof/>
                <w:lang w:eastAsia="it-IT"/>
              </w:rPr>
              <w:t>Apertura Ufficiale del Grande Giubileo Somasco di S. Alessio: Rev.mo Padre Franco Moscone</w:t>
            </w:r>
          </w:p>
          <w:p w:rsidR="0016106C" w:rsidRPr="0016106C" w:rsidRDefault="0016106C" w:rsidP="0016106C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noProof/>
                <w:lang w:eastAsia="it-IT"/>
              </w:rPr>
            </w:pPr>
            <w:r w:rsidRPr="0016106C">
              <w:rPr>
                <w:rFonts w:ascii="Book Antiqua" w:hAnsi="Book Antiqua"/>
                <w:noProof/>
                <w:lang w:eastAsia="it-IT"/>
              </w:rPr>
              <w:t xml:space="preserve">Relatori: </w:t>
            </w:r>
          </w:p>
          <w:p w:rsidR="000B7DB0" w:rsidRPr="0016106C" w:rsidRDefault="0016106C" w:rsidP="0016106C">
            <w:pPr>
              <w:pStyle w:val="Paragrafoelenco"/>
              <w:ind w:left="858"/>
              <w:rPr>
                <w:rFonts w:ascii="Book Antiqua" w:hAnsi="Book Antiqua"/>
                <w:noProof/>
                <w:lang w:eastAsia="it-IT"/>
              </w:rPr>
            </w:pPr>
            <w:r w:rsidRPr="0016106C">
              <w:rPr>
                <w:rFonts w:ascii="Book Antiqua" w:hAnsi="Book Antiqua"/>
                <w:noProof/>
                <w:lang w:eastAsia="it-IT"/>
              </w:rPr>
              <w:t>Rev. P. Maurizio Brioli crs, Archivista Generale Chierici Regolari Somaschi;</w:t>
            </w:r>
          </w:p>
          <w:p w:rsidR="0016106C" w:rsidRPr="0016106C" w:rsidRDefault="0016106C" w:rsidP="0016106C">
            <w:pPr>
              <w:pStyle w:val="Paragrafoelenco"/>
              <w:ind w:left="858"/>
              <w:rPr>
                <w:rFonts w:ascii="Book Antiqua" w:hAnsi="Book Antiqua"/>
                <w:noProof/>
                <w:lang w:eastAsia="it-IT"/>
              </w:rPr>
            </w:pPr>
            <w:r w:rsidRPr="0016106C">
              <w:rPr>
                <w:rFonts w:ascii="Book Antiqua" w:hAnsi="Book Antiqua"/>
                <w:noProof/>
                <w:lang w:eastAsia="it-IT"/>
              </w:rPr>
              <w:t>Dott. Arch. Paolo Barbato, responsabile scientifico lavori di restauro del complesso conventuale dei SS. Bonifacio e Alessio all’Aventino.</w:t>
            </w:r>
          </w:p>
          <w:p w:rsidR="0016106C" w:rsidRPr="0016106C" w:rsidRDefault="0016106C" w:rsidP="0016106C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/>
                <w:noProof/>
                <w:lang w:eastAsia="it-IT"/>
              </w:rPr>
            </w:pPr>
            <w:r w:rsidRPr="0016106C">
              <w:rPr>
                <w:rFonts w:ascii="Book Antiqua" w:hAnsi="Book Antiqua"/>
                <w:noProof/>
                <w:lang w:eastAsia="it-IT"/>
              </w:rPr>
              <w:t>Presentazione prodotti filatelici celebrativi del Giubileo Somasco:</w:t>
            </w:r>
          </w:p>
          <w:p w:rsidR="0016106C" w:rsidRPr="0016106C" w:rsidRDefault="0016106C" w:rsidP="0016106C">
            <w:pPr>
              <w:pStyle w:val="Paragrafoelenco"/>
              <w:rPr>
                <w:rFonts w:ascii="Book Antiqua" w:hAnsi="Book Antiqua"/>
                <w:noProof/>
                <w:lang w:eastAsia="it-IT"/>
              </w:rPr>
            </w:pPr>
            <w:r w:rsidRPr="0016106C">
              <w:rPr>
                <w:rFonts w:ascii="Book Antiqua" w:hAnsi="Book Antiqua"/>
                <w:noProof/>
                <w:lang w:eastAsia="it-IT"/>
              </w:rPr>
              <w:t>Dott. Angelo di Stasi, Ministero per lo Sviluppo Economico – ITALIA</w:t>
            </w:r>
          </w:p>
          <w:p w:rsidR="0016106C" w:rsidRPr="0016106C" w:rsidRDefault="0016106C" w:rsidP="0016106C">
            <w:pPr>
              <w:pStyle w:val="Paragrafoelenco"/>
              <w:rPr>
                <w:rFonts w:ascii="Book Antiqua" w:hAnsi="Book Antiqua"/>
                <w:noProof/>
                <w:lang w:eastAsia="it-IT"/>
              </w:rPr>
            </w:pPr>
            <w:r w:rsidRPr="0016106C">
              <w:rPr>
                <w:rFonts w:ascii="Book Antiqua" w:hAnsi="Book Antiqua"/>
                <w:noProof/>
                <w:lang w:eastAsia="it-IT"/>
              </w:rPr>
              <w:t>Dott. Mauro Olivieri, Ufficio Filatelico Numismatico – Città del Vaticano</w:t>
            </w:r>
          </w:p>
          <w:p w:rsidR="0016106C" w:rsidRPr="0016106C" w:rsidRDefault="0016106C" w:rsidP="0016106C">
            <w:pPr>
              <w:pStyle w:val="Paragrafoelenco"/>
              <w:rPr>
                <w:rFonts w:ascii="Book Antiqua" w:hAnsi="Book Antiqua"/>
                <w:noProof/>
                <w:lang w:eastAsia="it-IT"/>
              </w:rPr>
            </w:pPr>
            <w:r w:rsidRPr="0016106C">
              <w:rPr>
                <w:rFonts w:ascii="Book Antiqua" w:hAnsi="Book Antiqua"/>
                <w:noProof/>
                <w:lang w:eastAsia="it-IT"/>
              </w:rPr>
              <w:t>Dott. Marcello Baldini, Poste Magistrali – Sovrano Militare Ordine di Malta</w:t>
            </w:r>
          </w:p>
          <w:p w:rsidR="0016106C" w:rsidRDefault="0016106C" w:rsidP="0016106C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/>
                <w:noProof/>
                <w:lang w:eastAsia="it-IT"/>
              </w:rPr>
            </w:pPr>
            <w:r w:rsidRPr="0016106C">
              <w:rPr>
                <w:rFonts w:ascii="Book Antiqua" w:hAnsi="Book Antiqua"/>
                <w:noProof/>
                <w:lang w:eastAsia="it-IT"/>
              </w:rPr>
              <w:t>Saluto conclusivo: Rev. P. Alberto Monnis crs</w:t>
            </w:r>
          </w:p>
          <w:p w:rsidR="00951F0C" w:rsidRPr="00951F0C" w:rsidRDefault="00951F0C" w:rsidP="00951F0C">
            <w:pPr>
              <w:pStyle w:val="Paragrafoelenco"/>
              <w:rPr>
                <w:rFonts w:ascii="Book Antiqua" w:hAnsi="Book Antiqua"/>
                <w:noProof/>
                <w:sz w:val="8"/>
                <w:szCs w:val="8"/>
                <w:lang w:eastAsia="it-IT"/>
              </w:rPr>
            </w:pPr>
          </w:p>
          <w:p w:rsidR="0016106C" w:rsidRDefault="0016106C" w:rsidP="000B7DB0">
            <w:pPr>
              <w:rPr>
                <w:rFonts w:ascii="Book Antiqua" w:hAnsi="Book Antiqua"/>
                <w:noProof/>
                <w:lang w:eastAsia="it-IT"/>
              </w:rPr>
            </w:pPr>
            <w:r w:rsidRPr="0016106C">
              <w:rPr>
                <w:rFonts w:ascii="Book Antiqua" w:hAnsi="Book Antiqua"/>
                <w:noProof/>
                <w:lang w:eastAsia="it-IT"/>
              </w:rPr>
              <w:t>Segue la S. Messa nella Basilica dei SS. Bonifacio e Alessio</w:t>
            </w:r>
            <w:r w:rsidR="00951F0C">
              <w:rPr>
                <w:rFonts w:ascii="Book Antiqua" w:hAnsi="Book Antiqua"/>
                <w:noProof/>
                <w:lang w:eastAsia="it-IT"/>
              </w:rPr>
              <w:t xml:space="preserve"> presieduta da S. Em. Card. Agostino Vallini.</w:t>
            </w:r>
          </w:p>
          <w:p w:rsidR="0016106C" w:rsidRPr="0016106C" w:rsidRDefault="0016106C" w:rsidP="000B7DB0">
            <w:pPr>
              <w:rPr>
                <w:rFonts w:ascii="Book Antiqua" w:hAnsi="Book Antiqua"/>
                <w:noProof/>
                <w:lang w:eastAsia="it-IT"/>
              </w:rPr>
            </w:pPr>
            <w:r>
              <w:rPr>
                <w:rFonts w:ascii="Book Antiqua" w:hAnsi="Book Antiqua"/>
                <w:noProof/>
                <w:lang w:eastAsia="it-IT"/>
              </w:rPr>
              <w:t>Al termine della S. Messa sarà offerto un rinfresco nel giardino della Basilica</w:t>
            </w:r>
          </w:p>
        </w:tc>
      </w:tr>
    </w:tbl>
    <w:p w:rsidR="000B7DB0" w:rsidRDefault="000B7DB0" w:rsidP="000B7DB0"/>
    <w:p w:rsidR="008D5030" w:rsidRDefault="008D5030"/>
    <w:sectPr w:rsidR="008D5030" w:rsidSect="00BD1D29">
      <w:footerReference w:type="default" r:id="rId8"/>
      <w:pgSz w:w="11906" w:h="16838"/>
      <w:pgMar w:top="851" w:right="1134" w:bottom="1134" w:left="1134" w:header="708" w:footer="13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D29" w:rsidRDefault="00FF0444" w:rsidP="00A85D05">
    <w:pPr>
      <w:pStyle w:val="Pidipagina"/>
      <w:jc w:val="center"/>
    </w:pPr>
    <w:r w:rsidRPr="00DE33B4">
      <w:rPr>
        <w:rFonts w:ascii="Book Antiqua" w:hAnsi="Book Antiqua"/>
        <w:b/>
        <w:color w:val="365F91"/>
      </w:rPr>
      <w:t>GIUBILEO SOMASCO  4-9 MAGGIO 2012</w:t>
    </w:r>
  </w:p>
  <w:p w:rsidR="00BD1D29" w:rsidRDefault="00FF0444">
    <w:pPr>
      <w:pStyle w:val="Pidipa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51B"/>
      </v:shape>
    </w:pict>
  </w:numPicBullet>
  <w:abstractNum w:abstractNumId="0">
    <w:nsid w:val="0BF020A0"/>
    <w:multiLevelType w:val="hybridMultilevel"/>
    <w:tmpl w:val="AD94B73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71663"/>
    <w:multiLevelType w:val="hybridMultilevel"/>
    <w:tmpl w:val="36F0F38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635B9"/>
    <w:multiLevelType w:val="hybridMultilevel"/>
    <w:tmpl w:val="66DC68B2"/>
    <w:lvl w:ilvl="0" w:tplc="041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B7DB0"/>
    <w:rsid w:val="000B7DB0"/>
    <w:rsid w:val="0016106C"/>
    <w:rsid w:val="008D5030"/>
    <w:rsid w:val="0095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7DB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Web1">
    <w:name w:val="Normale (Web)1"/>
    <w:basedOn w:val="Normale"/>
    <w:rsid w:val="000B7DB0"/>
    <w:pPr>
      <w:widowControl w:val="0"/>
      <w:suppressAutoHyphens/>
      <w:spacing w:before="280" w:after="119" w:line="240" w:lineRule="auto"/>
    </w:pPr>
    <w:rPr>
      <w:rFonts w:ascii="Times New Roman" w:eastAsia="Arial Unicode MS" w:hAnsi="Times New Roman"/>
      <w:kern w:val="1"/>
      <w:sz w:val="24"/>
      <w:szCs w:val="24"/>
      <w:lang/>
    </w:rPr>
  </w:style>
  <w:style w:type="paragraph" w:styleId="Pidipagina">
    <w:name w:val="footer"/>
    <w:basedOn w:val="Normale"/>
    <w:link w:val="PidipaginaCarattere"/>
    <w:uiPriority w:val="99"/>
    <w:unhideWhenUsed/>
    <w:rsid w:val="000B7D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DB0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0B7DB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DB0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1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talessiocrs@gmail.com" TargetMode="External"/><Relationship Id="rId5" Type="http://schemas.openxmlformats.org/officeDocument/2006/relationships/hyperlink" Target="mailto:santalessio@somaschi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cp:lastPrinted>2012-05-04T13:09:00Z</cp:lastPrinted>
  <dcterms:created xsi:type="dcterms:W3CDTF">2012-05-04T12:14:00Z</dcterms:created>
  <dcterms:modified xsi:type="dcterms:W3CDTF">2012-05-04T17:28:00Z</dcterms:modified>
</cp:coreProperties>
</file>