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D1" w:rsidRDefault="00656D64">
      <w:pPr>
        <w:rPr>
          <w:sz w:val="28"/>
          <w:szCs w:val="28"/>
        </w:rPr>
      </w:pPr>
      <w:r w:rsidRPr="00656D64">
        <w:rPr>
          <w:sz w:val="28"/>
          <w:szCs w:val="28"/>
        </w:rPr>
        <w:t>OSTIA  BULLONA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81"/>
      </w:tblGrid>
      <w:tr w:rsidR="00656D64" w:rsidRPr="00656D64" w:rsidTr="00656D64">
        <w:trPr>
          <w:tblCellSpacing w:w="15" w:type="dxa"/>
        </w:trPr>
        <w:tc>
          <w:tcPr>
            <w:tcW w:w="0" w:type="auto"/>
            <w:vAlign w:val="center"/>
          </w:tcPr>
          <w:p w:rsidR="00656D64" w:rsidRPr="00656D64" w:rsidRDefault="00656D64" w:rsidP="00656D64">
            <w:pPr>
              <w:spacing w:after="0" w:line="240" w:lineRule="auto"/>
              <w:divId w:val="170139781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6D6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it-IT"/>
              </w:rPr>
              <w:t>Tempio di Bellona (Ostia)</w:t>
            </w:r>
          </w:p>
        </w:tc>
        <w:tc>
          <w:tcPr>
            <w:tcW w:w="0" w:type="auto"/>
            <w:vAlign w:val="center"/>
          </w:tcPr>
          <w:p w:rsidR="00656D64" w:rsidRPr="00656D64" w:rsidRDefault="00656D64" w:rsidP="0065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656D64" w:rsidRPr="00656D64" w:rsidRDefault="00656D64" w:rsidP="0065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656D6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tempio di Bellona</w:t>
      </w:r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un </w:t>
      </w:r>
      <w:hyperlink r:id="rId5" w:tooltip="Sacello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sacello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dedicato alla dea </w:t>
      </w:r>
      <w:hyperlink r:id="rId6" w:tooltip="Italici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italica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7" w:tooltip="Bellona (divinità)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Bellona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8" w:tooltip="Ostia (città antica)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Ostia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56D64" w:rsidRPr="00656D64" w:rsidRDefault="00656D64" w:rsidP="00656D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>Si trova sul lato orientale del "</w:t>
      </w:r>
      <w:hyperlink r:id="rId9" w:tooltip="Campo della Magna Mater (la pagina non esiste)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Campo della </w:t>
        </w:r>
        <w:r w:rsidRPr="00656D6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it-IT"/>
          </w:rPr>
          <w:t>Magna Mater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" (V,I,4) ed è costituito da un piccolo edificio con cella preceduta da due colonne (il tutto in </w:t>
      </w:r>
      <w:hyperlink r:id="rId10" w:tooltip="Laterizio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laterizio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sopraelevato di tre gradini. L'interno presentava pareti </w:t>
      </w:r>
      <w:hyperlink r:id="rId11" w:tooltip="Affresco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affrescate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un pavimento in </w:t>
      </w:r>
      <w:hyperlink r:id="rId12" w:tooltip="Mosaico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mosaico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bianco con soglia in </w:t>
      </w:r>
      <w:hyperlink r:id="rId13" w:tooltip="Marmo" w:history="1">
        <w:r w:rsidRPr="00656D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marmo</w:t>
        </w:r>
      </w:hyperlink>
      <w:r w:rsidRPr="00656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sul fondo un basso podio.</w:t>
      </w:r>
    </w:p>
    <w:p w:rsidR="00656D64" w:rsidRDefault="00656D6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5876925" cy="4057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IA 1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64" w:rsidRDefault="00656D64">
      <w:pPr>
        <w:rPr>
          <w:sz w:val="28"/>
          <w:szCs w:val="28"/>
        </w:rPr>
      </w:pPr>
    </w:p>
    <w:p w:rsidR="00656D64" w:rsidRDefault="00656D64">
      <w:pPr>
        <w:rPr>
          <w:sz w:val="28"/>
          <w:szCs w:val="28"/>
        </w:rPr>
      </w:pPr>
    </w:p>
    <w:p w:rsidR="00656D64" w:rsidRDefault="00656D64">
      <w:pPr>
        <w:rPr>
          <w:noProof/>
          <w:sz w:val="28"/>
          <w:szCs w:val="28"/>
          <w:lang w:eastAsia="it-IT"/>
        </w:rPr>
      </w:pPr>
    </w:p>
    <w:p w:rsidR="00656D64" w:rsidRDefault="00656D64">
      <w:pPr>
        <w:rPr>
          <w:noProof/>
          <w:sz w:val="28"/>
          <w:szCs w:val="28"/>
          <w:lang w:eastAsia="it-IT"/>
        </w:rPr>
      </w:pPr>
    </w:p>
    <w:p w:rsidR="00656D64" w:rsidRDefault="00656D6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20130" cy="459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IA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64" w:rsidRDefault="00656D64">
      <w:pPr>
        <w:rPr>
          <w:sz w:val="28"/>
          <w:szCs w:val="28"/>
        </w:rPr>
      </w:pPr>
    </w:p>
    <w:p w:rsidR="00656D64" w:rsidRDefault="00656D6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462528" cy="2078736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IA 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D64" w:rsidRDefault="00656D64">
      <w:pPr>
        <w:rPr>
          <w:sz w:val="28"/>
          <w:szCs w:val="28"/>
        </w:rPr>
      </w:pPr>
      <w:r>
        <w:rPr>
          <w:sz w:val="28"/>
          <w:szCs w:val="28"/>
        </w:rPr>
        <w:t>Segni votivi</w:t>
      </w:r>
    </w:p>
    <w:p w:rsidR="00656D64" w:rsidRPr="00656D64" w:rsidRDefault="00656D64">
      <w:pPr>
        <w:rPr>
          <w:sz w:val="28"/>
          <w:szCs w:val="28"/>
        </w:rPr>
      </w:pPr>
    </w:p>
    <w:sectPr w:rsidR="00656D64" w:rsidRPr="00656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64"/>
    <w:rsid w:val="00656D64"/>
    <w:rsid w:val="006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Ostia_%28citt%C3%A0_antica%29" TargetMode="External"/><Relationship Id="rId13" Type="http://schemas.openxmlformats.org/officeDocument/2006/relationships/hyperlink" Target="https://it.wikipedia.org/wiki/Mar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Bellona_%28divinit%C3%A0%29" TargetMode="External"/><Relationship Id="rId12" Type="http://schemas.openxmlformats.org/officeDocument/2006/relationships/hyperlink" Target="https://it.wikipedia.org/wiki/Mosaic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3.jpg"/><Relationship Id="rId1" Type="http://schemas.openxmlformats.org/officeDocument/2006/relationships/styles" Target="styles.xml"/><Relationship Id="rId6" Type="http://schemas.openxmlformats.org/officeDocument/2006/relationships/hyperlink" Target="https://it.wikipedia.org/wiki/Italici" TargetMode="External"/><Relationship Id="rId11" Type="http://schemas.openxmlformats.org/officeDocument/2006/relationships/hyperlink" Target="https://it.wikipedia.org/wiki/Affresco" TargetMode="External"/><Relationship Id="rId5" Type="http://schemas.openxmlformats.org/officeDocument/2006/relationships/hyperlink" Target="https://it.wikipedia.org/wiki/Sacello" TargetMode="External"/><Relationship Id="rId15" Type="http://schemas.openxmlformats.org/officeDocument/2006/relationships/image" Target="media/image2.jpg"/><Relationship Id="rId10" Type="http://schemas.openxmlformats.org/officeDocument/2006/relationships/hyperlink" Target="https://it.wikipedia.org/wiki/Lateriz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/index.php?title=Campo_della_Magna_Mater&amp;action=edit&amp;redlink=1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2015-10-23T13:15:00Z</dcterms:created>
  <dcterms:modified xsi:type="dcterms:W3CDTF">2015-10-23T13:20:00Z</dcterms:modified>
</cp:coreProperties>
</file>