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E8" w:rsidRDefault="004B0F15">
      <w:pPr>
        <w:rPr>
          <w:sz w:val="28"/>
          <w:szCs w:val="28"/>
        </w:rPr>
      </w:pPr>
      <w:r w:rsidRPr="004B0F15">
        <w:rPr>
          <w:sz w:val="28"/>
          <w:szCs w:val="28"/>
        </w:rPr>
        <w:t xml:space="preserve">Da </w:t>
      </w:r>
      <w:r w:rsidRPr="004B0F15">
        <w:rPr>
          <w:i/>
          <w:sz w:val="28"/>
          <w:szCs w:val="28"/>
        </w:rPr>
        <w:t xml:space="preserve">Il prossimo, </w:t>
      </w:r>
      <w:r>
        <w:rPr>
          <w:sz w:val="28"/>
          <w:szCs w:val="28"/>
        </w:rPr>
        <w:t>periodico trimestrale della S. Vincenzo, Mestre-Venezia, 1986, n. 114, pag.27-28</w:t>
      </w:r>
    </w:p>
    <w:p w:rsidR="004B0F15" w:rsidRDefault="004B0F15" w:rsidP="004B0F15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E71B3D4" wp14:editId="212DD6AF">
            <wp:extent cx="3288030" cy="8438515"/>
            <wp:effectExtent l="0" t="0" r="762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F15" w:rsidRDefault="004B0F15" w:rsidP="004B0F15">
      <w:pPr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28A4C413" wp14:editId="748AF730">
            <wp:extent cx="3669030" cy="8438515"/>
            <wp:effectExtent l="0" t="0" r="762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F15" w:rsidRPr="004B0F15" w:rsidRDefault="004B0F15">
      <w:pPr>
        <w:rPr>
          <w:sz w:val="28"/>
          <w:szCs w:val="28"/>
        </w:rPr>
      </w:pPr>
    </w:p>
    <w:sectPr w:rsidR="004B0F15" w:rsidRPr="004B0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15"/>
    <w:rsid w:val="004B0F15"/>
    <w:rsid w:val="008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2019-05-10T19:37:00Z</dcterms:created>
  <dcterms:modified xsi:type="dcterms:W3CDTF">2019-05-10T19:43:00Z</dcterms:modified>
</cp:coreProperties>
</file>