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5B" w:rsidRDefault="005C4545" w:rsidP="005C4545">
      <w:pPr>
        <w:jc w:val="center"/>
      </w:pPr>
      <w:r>
        <w:t>ECO DEL PIAVE</w:t>
      </w:r>
    </w:p>
    <w:p w:rsidR="005C4545" w:rsidRDefault="005C4545" w:rsidP="005C4545">
      <w:pPr>
        <w:jc w:val="center"/>
      </w:pPr>
      <w:r>
        <w:t>Bolettino parrocchiale di Quero</w:t>
      </w:r>
    </w:p>
    <w:p w:rsidR="005C4545" w:rsidRDefault="005C4545" w:rsidP="005C4545">
      <w:pPr>
        <w:jc w:val="center"/>
      </w:pPr>
      <w:r>
        <w:t xml:space="preserve">Solenne celebrazione </w:t>
      </w:r>
    </w:p>
    <w:p w:rsidR="005C4545" w:rsidRDefault="005C4545" w:rsidP="005C4545">
      <w:pPr>
        <w:jc w:val="center"/>
      </w:pPr>
      <w:r>
        <w:t>Del 5.o centenrio della nascita di S. Girolamo Emiliani</w:t>
      </w:r>
    </w:p>
    <w:p w:rsidR="005C4545" w:rsidRDefault="005C4545" w:rsidP="005C4545">
      <w:pPr>
        <w:jc w:val="center"/>
      </w:pPr>
      <w:r>
        <w:t>1486 -1986</w:t>
      </w:r>
    </w:p>
    <w:p w:rsidR="005C4545" w:rsidRPr="005C4545" w:rsidRDefault="005C4545" w:rsidP="005C4545">
      <w:pPr>
        <w:jc w:val="center"/>
        <w:rPr>
          <w:i/>
        </w:rPr>
      </w:pPr>
      <w:r>
        <w:rPr>
          <w:i/>
        </w:rPr>
        <w:t>( tante pagine dedicate alla celebrazione )</w:t>
      </w:r>
      <w:bookmarkStart w:id="0" w:name="_GoBack"/>
      <w:bookmarkEnd w:id="0"/>
    </w:p>
    <w:sectPr w:rsidR="005C4545" w:rsidRPr="005C45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45"/>
    <w:rsid w:val="0047345B"/>
    <w:rsid w:val="005C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2019-05-10T15:33:00Z</dcterms:created>
  <dcterms:modified xsi:type="dcterms:W3CDTF">2019-05-10T15:40:00Z</dcterms:modified>
</cp:coreProperties>
</file>