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A cura di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P</w:t>
      </w: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adre Secondo Brunelli crs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D74A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3743B1" wp14:editId="352CD32A">
            <wp:extent cx="2888265" cy="433239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0" cy="43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RELIGIOSI SOMASCHI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AI SANTI FILIPPO E GIACOMO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1701 - 1730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775480" w:rsidRPr="00200AD8" w:rsidRDefault="009D74A7" w:rsidP="009D74A7">
      <w:pPr>
        <w:spacing w:after="200" w:line="276" w:lineRule="auto"/>
        <w:jc w:val="center"/>
        <w:rPr>
          <w:b/>
          <w:bCs/>
          <w:sz w:val="32"/>
          <w:szCs w:val="32"/>
        </w:rPr>
      </w:pPr>
      <w:r w:rsidRPr="00200AD8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Mestre 29.4.2017</w:t>
      </w:r>
      <w:bookmarkStart w:id="0" w:name="_GoBack"/>
      <w:bookmarkEnd w:id="0"/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</w:t>
      </w:r>
      <w:r w:rsidR="00200AD8">
        <w:rPr>
          <w:b/>
          <w:bCs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200AD8" w:rsidRPr="00200AD8" w:rsidTr="001934C2">
        <w:tc>
          <w:tcPr>
            <w:tcW w:w="2872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Fr. Rondoni Antonio</w:t>
            </w:r>
          </w:p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22.5.1702</w:t>
            </w:r>
          </w:p>
        </w:tc>
        <w:tc>
          <w:tcPr>
            <w:tcW w:w="2445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Da Velletri</w:t>
            </w:r>
          </w:p>
        </w:tc>
      </w:tr>
    </w:tbl>
    <w:p w:rsidR="00200AD8" w:rsidRDefault="00200AD8" w:rsidP="00775480">
      <w:pPr>
        <w:rPr>
          <w:b/>
          <w:bCs/>
          <w:sz w:val="28"/>
          <w:szCs w:val="28"/>
        </w:rPr>
      </w:pPr>
    </w:p>
    <w:p w:rsidR="00200AD8" w:rsidRPr="006E0A72" w:rsidRDefault="00200AD8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Della Fabbra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Seminario, Pred.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31.3.1703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Polacco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Quadro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24.7.1703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Rosa Pietro Paolo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Predicat.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tabs>
                <w:tab w:val="left" w:pos="1598"/>
              </w:tabs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Magg. 1704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 Venezia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1705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Santacroce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Semin. Predic.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Feb. 1706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70"/>
        <w:gridCol w:w="1738"/>
        <w:gridCol w:w="2340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Borghese Girolamo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Condestaulo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Sem. Pred.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Genn. 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Pagello 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1708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Beglioglio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Preposito, Vocale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12.8.1709                                                    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Mutio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Cons., </w:t>
            </w:r>
            <w:r>
              <w:rPr>
                <w:sz w:val="28"/>
                <w:szCs w:val="28"/>
              </w:rPr>
              <w:t>a</w:t>
            </w:r>
            <w:r w:rsidRPr="006E0A72">
              <w:rPr>
                <w:sz w:val="28"/>
                <w:szCs w:val="28"/>
              </w:rPr>
              <w:t xml:space="preserve"> Pavia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Federici G. Battista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Segretario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Vecellio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In visita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Pettirosso Francesco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SS</w:t>
            </w:r>
            <w:r>
              <w:rPr>
                <w:bCs/>
                <w:i/>
                <w:sz w:val="28"/>
                <w:szCs w:val="28"/>
              </w:rPr>
              <w:t xml:space="preserve">. </w:t>
            </w:r>
            <w:r w:rsidRPr="006E0A72">
              <w:rPr>
                <w:bCs/>
                <w:i/>
                <w:sz w:val="28"/>
                <w:szCs w:val="28"/>
              </w:rPr>
              <w:t>Fi</w:t>
            </w:r>
            <w:r>
              <w:rPr>
                <w:bCs/>
                <w:i/>
                <w:sz w:val="28"/>
                <w:szCs w:val="28"/>
              </w:rPr>
              <w:t xml:space="preserve">l. </w:t>
            </w:r>
            <w:r w:rsidRPr="006E0A72">
              <w:rPr>
                <w:bCs/>
                <w:i/>
                <w:sz w:val="28"/>
                <w:szCs w:val="28"/>
              </w:rPr>
              <w:t>Gia</w:t>
            </w:r>
            <w:r>
              <w:rPr>
                <w:bCs/>
                <w:i/>
                <w:sz w:val="28"/>
                <w:szCs w:val="28"/>
              </w:rPr>
              <w:t xml:space="preserve">c. </w:t>
            </w:r>
            <w:r w:rsidRPr="006E0A72">
              <w:rPr>
                <w:bCs/>
                <w:i/>
                <w:sz w:val="28"/>
                <w:szCs w:val="28"/>
              </w:rPr>
              <w:t>VI 54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8.2.1711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+ 8.2.1711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775480" w:rsidRPr="006E0A72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Antonimi Leopoldo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Padova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Nov. 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Da Padova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1713</w:t>
      </w:r>
    </w:p>
    <w:p w:rsidR="008E30D6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69FAA" wp14:editId="1A6E4A3F">
            <wp:extent cx="4432300" cy="6858000"/>
            <wp:effectExtent l="0" t="0" r="6350" b="0"/>
            <wp:docPr id="4100" name="Picture 4" descr="C:\Documents and Settings\padre\Documenti\VICEN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padre\Documenti\VICENZA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Altare di S. Girolamo Miani, </w:t>
      </w:r>
    </w:p>
    <w:p w:rsidR="008E30D6" w:rsidRPr="008E30D6" w:rsidRDefault="008E30D6" w:rsidP="008E30D6">
      <w:pPr>
        <w:jc w:val="center"/>
        <w:rPr>
          <w:bCs/>
        </w:rPr>
      </w:pPr>
      <w:r>
        <w:rPr>
          <w:bCs/>
        </w:rPr>
        <w:t>tela di Giuseppe Angeli</w:t>
      </w: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1715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559"/>
        <w:gridCol w:w="2375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Fr. Bresciano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 w:rsidRPr="006E0A72">
              <w:rPr>
                <w:bCs/>
                <w:i/>
                <w:sz w:val="28"/>
                <w:szCs w:val="28"/>
              </w:rPr>
              <w:t>Ag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S. Giacomo 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6.3.1716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+ 6.3.1716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1.6.1717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Viceprep.,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</w:p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  <w:r w:rsidRPr="006E0A72">
        <w:rPr>
          <w:b/>
          <w:bCs/>
          <w:sz w:val="28"/>
          <w:szCs w:val="28"/>
          <w:lang w:val="en-GB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20.4.1719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 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1.10.1721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Orgiano Luigi 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C2A44F" wp14:editId="1E262E79">
            <wp:extent cx="3515795" cy="5823710"/>
            <wp:effectExtent l="0" t="0" r="8890" b="5715"/>
            <wp:docPr id="5124" name="Picture 4" descr="C:\Documents and Settings\padre\Documenti\VICENZ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padre\Documenti\VICENZA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2" cy="5821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cappella Trissino </w:t>
      </w:r>
    </w:p>
    <w:p w:rsidR="008E30D6" w:rsidRPr="008E30D6" w:rsidRDefault="008E30D6" w:rsidP="008E30D6">
      <w:pPr>
        <w:jc w:val="center"/>
        <w:rPr>
          <w:bCs/>
          <w:i/>
        </w:rPr>
      </w:pPr>
      <w:r>
        <w:rPr>
          <w:bCs/>
        </w:rPr>
        <w:t xml:space="preserve">con grade tela di Beverensi, </w:t>
      </w:r>
      <w:r>
        <w:rPr>
          <w:bCs/>
          <w:i/>
        </w:rPr>
        <w:t>La caduta della manna</w:t>
      </w:r>
    </w:p>
    <w:p w:rsidR="008E30D6" w:rsidRDefault="008E30D6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1.6.1726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12.6.1726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1.4.1727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9C4D06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P. Piovene G.Battista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 xml:space="preserve">In S. Giac. VI 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75 an.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11.1.1727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b/>
                <w:i/>
                <w:sz w:val="28"/>
                <w:szCs w:val="28"/>
              </w:rPr>
            </w:pPr>
            <w:r w:rsidRPr="009C4D06">
              <w:rPr>
                <w:b/>
                <w:i/>
                <w:sz w:val="28"/>
                <w:szCs w:val="28"/>
              </w:rPr>
              <w:t>+ 11.1.1727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Vaienti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1728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700"/>
        <w:gridCol w:w="1503"/>
        <w:gridCol w:w="2445"/>
      </w:tblGrid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735A59" w:rsidRDefault="00775480" w:rsidP="008C2BEC">
            <w:pPr>
              <w:rPr>
                <w:sz w:val="28"/>
                <w:szCs w:val="28"/>
              </w:rPr>
            </w:pPr>
            <w:r w:rsidRPr="00735A59">
              <w:rPr>
                <w:sz w:val="28"/>
                <w:szCs w:val="28"/>
              </w:rPr>
              <w:t>P. Giugali Francesco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In S. Giac.VI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28.2.1728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4.6.1728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b/>
                <w:sz w:val="28"/>
                <w:szCs w:val="28"/>
              </w:rPr>
            </w:pPr>
            <w:r w:rsidRPr="00735A59">
              <w:rPr>
                <w:b/>
                <w:sz w:val="28"/>
                <w:szCs w:val="28"/>
              </w:rPr>
              <w:t>+ 4.6.1728</w:t>
            </w: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1.3.1728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lastRenderedPageBreak/>
        <w:t>1729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Piatti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Lett. Mor. 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31.5.1729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1.6.1729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7.9.1729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Gottardi Pier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24.5.1729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9A62FB" w:rsidRDefault="00775480" w:rsidP="008C2BE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+ 14.8.1730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/>
    <w:sectPr w:rsidR="00775480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5AD" w:rsidRDefault="007E55AD" w:rsidP="00FB74CE">
      <w:r>
        <w:separator/>
      </w:r>
    </w:p>
  </w:endnote>
  <w:endnote w:type="continuationSeparator" w:id="0">
    <w:p w:rsidR="007E55AD" w:rsidRDefault="007E55AD" w:rsidP="00FB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5AD" w:rsidRDefault="007E55AD" w:rsidP="00FB74CE">
      <w:r>
        <w:separator/>
      </w:r>
    </w:p>
  </w:footnote>
  <w:footnote w:type="continuationSeparator" w:id="0">
    <w:p w:rsidR="007E55AD" w:rsidRDefault="007E55AD" w:rsidP="00FB7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029168"/>
      <w:docPartObj>
        <w:docPartGallery w:val="Page Numbers (Top of Page)"/>
        <w:docPartUnique/>
      </w:docPartObj>
    </w:sdtPr>
    <w:sdtEndPr/>
    <w:sdtContent>
      <w:p w:rsidR="00FB74CE" w:rsidRDefault="00FB74C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AD8">
          <w:rPr>
            <w:noProof/>
          </w:rPr>
          <w:t>2</w:t>
        </w:r>
        <w:r>
          <w:fldChar w:fldCharType="end"/>
        </w:r>
      </w:p>
    </w:sdtContent>
  </w:sdt>
  <w:p w:rsidR="00FB74CE" w:rsidRDefault="00FB74C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80"/>
    <w:rsid w:val="00200AD8"/>
    <w:rsid w:val="002E055D"/>
    <w:rsid w:val="00775480"/>
    <w:rsid w:val="00783CC7"/>
    <w:rsid w:val="007E55AD"/>
    <w:rsid w:val="008E30D6"/>
    <w:rsid w:val="009D74A7"/>
    <w:rsid w:val="00FB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2017-07-04T06:59:00Z</dcterms:created>
  <dcterms:modified xsi:type="dcterms:W3CDTF">2017-08-04T08:00:00Z</dcterms:modified>
</cp:coreProperties>
</file>