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B" w:rsidRDefault="000921CB" w:rsidP="000921CB">
      <w:pPr>
        <w:jc w:val="center"/>
        <w:rPr>
          <w:sz w:val="28"/>
          <w:szCs w:val="28"/>
        </w:rPr>
      </w:pPr>
      <w:r w:rsidRPr="000921CB">
        <w:rPr>
          <w:sz w:val="28"/>
          <w:szCs w:val="28"/>
        </w:rPr>
        <w:t>ELENCO</w:t>
      </w:r>
      <w:r>
        <w:rPr>
          <w:sz w:val="28"/>
          <w:szCs w:val="28"/>
        </w:rPr>
        <w:t xml:space="preserve"> OPESCOLI 7</w:t>
      </w:r>
    </w:p>
    <w:p w:rsidR="000921CB" w:rsidRDefault="000921CB" w:rsidP="000921CB">
      <w:pPr>
        <w:jc w:val="both"/>
        <w:rPr>
          <w:sz w:val="28"/>
          <w:szCs w:val="28"/>
        </w:rPr>
      </w:pPr>
      <w:r w:rsidRPr="000921CB">
        <w:rPr>
          <w:sz w:val="28"/>
          <w:szCs w:val="28"/>
        </w:rPr>
        <w:t>Collegio Casale 1851-1857</w:t>
      </w:r>
    </w:p>
    <w:p w:rsidR="000921CB" w:rsidRDefault="000921CB" w:rsidP="00092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Atti di S. Alessio all’Aventino, 1895-1938, </w:t>
      </w:r>
      <w:r w:rsidRPr="000921CB">
        <w:rPr>
          <w:sz w:val="28"/>
          <w:szCs w:val="28"/>
        </w:rPr>
        <w:t>1762Roma, Padri Somaschi, 15.8.2014</w:t>
      </w:r>
    </w:p>
    <w:p w:rsidR="000921CB" w:rsidRDefault="000921CB" w:rsidP="000921CB">
      <w:pPr>
        <w:jc w:val="both"/>
        <w:rPr>
          <w:sz w:val="28"/>
          <w:szCs w:val="28"/>
        </w:rPr>
      </w:pPr>
      <w:r>
        <w:rPr>
          <w:sz w:val="28"/>
          <w:szCs w:val="28"/>
        </w:rPr>
        <w:t>Atti di S. Nicolò, Ferrara, Padri Somaschi, 1688-1762, 11.6.2015</w:t>
      </w:r>
    </w:p>
    <w:p w:rsidR="002C461E" w:rsidRDefault="002C461E" w:rsidP="000921CB">
      <w:pPr>
        <w:jc w:val="both"/>
        <w:rPr>
          <w:sz w:val="28"/>
          <w:szCs w:val="28"/>
        </w:rPr>
      </w:pPr>
      <w:r>
        <w:rPr>
          <w:sz w:val="28"/>
          <w:szCs w:val="28"/>
        </w:rPr>
        <w:t>Religiosi Somaschi passati nel Collegio di San Bartolomeo di Merate, 1710-1810, 18.10.2013</w:t>
      </w:r>
    </w:p>
    <w:p w:rsidR="002C461E" w:rsidRDefault="002C461E" w:rsidP="000921CB">
      <w:pPr>
        <w:jc w:val="both"/>
        <w:rPr>
          <w:sz w:val="28"/>
          <w:szCs w:val="28"/>
        </w:rPr>
      </w:pPr>
      <w:r>
        <w:rPr>
          <w:sz w:val="28"/>
          <w:szCs w:val="28"/>
        </w:rPr>
        <w:t>Collegio S. Antonio di Lugano, Religiosi Somaschi presenti, 1692-1852, 14.2.2014</w:t>
      </w:r>
    </w:p>
    <w:p w:rsidR="002C461E" w:rsidRDefault="002C461E" w:rsidP="000921CB">
      <w:pPr>
        <w:jc w:val="both"/>
        <w:rPr>
          <w:sz w:val="28"/>
          <w:szCs w:val="28"/>
        </w:rPr>
      </w:pPr>
      <w:r>
        <w:rPr>
          <w:sz w:val="28"/>
          <w:szCs w:val="28"/>
        </w:rPr>
        <w:t>Atti del Collegio S. Antonio di Lugano dei Padri Somaschi, 1741-1769, 11.2.2014</w:t>
      </w:r>
    </w:p>
    <w:p w:rsidR="002C461E" w:rsidRPr="000921CB" w:rsidRDefault="002C461E" w:rsidP="000921CB">
      <w:pPr>
        <w:jc w:val="both"/>
        <w:rPr>
          <w:sz w:val="28"/>
          <w:szCs w:val="28"/>
        </w:rPr>
      </w:pPr>
      <w:r>
        <w:rPr>
          <w:sz w:val="28"/>
          <w:szCs w:val="28"/>
        </w:rPr>
        <w:t>Atti del Collegio S. Antonio di Lugano dei Padri Somaschi, 1769-1794, 21.11.2013</w:t>
      </w:r>
      <w:bookmarkStart w:id="0" w:name="_GoBack"/>
      <w:bookmarkEnd w:id="0"/>
    </w:p>
    <w:sectPr w:rsidR="002C461E" w:rsidRPr="00092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CB"/>
    <w:rsid w:val="000921CB"/>
    <w:rsid w:val="002C461E"/>
    <w:rsid w:val="0061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2017-04-18T14:04:00Z</dcterms:created>
  <dcterms:modified xsi:type="dcterms:W3CDTF">2017-04-18T19:03:00Z</dcterms:modified>
</cp:coreProperties>
</file>