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B0" w:rsidRDefault="00427A3D" w:rsidP="00427A3D">
      <w:pPr>
        <w:jc w:val="center"/>
      </w:pPr>
      <w:r>
        <w:rPr>
          <w:noProof/>
          <w:lang w:eastAsia="it-IT"/>
        </w:rPr>
        <w:drawing>
          <wp:inline distT="0" distB="0" distL="0" distR="0">
            <wp:extent cx="2587757" cy="4559817"/>
            <wp:effectExtent l="0" t="0" r="317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50915 (4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757" cy="455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3D" w:rsidRDefault="00427A3D" w:rsidP="00427A3D">
      <w:pPr>
        <w:jc w:val="center"/>
      </w:pPr>
      <w:r>
        <w:t xml:space="preserve">Statua di S. Girolamo </w:t>
      </w:r>
      <w:proofErr w:type="spellStart"/>
      <w:r>
        <w:t>nela</w:t>
      </w:r>
      <w:proofErr w:type="spellEnd"/>
      <w:r>
        <w:t xml:space="preserve"> facciata della chiesa del Collegio di Rivolta d’Adda</w:t>
      </w:r>
      <w:bookmarkStart w:id="0" w:name="_GoBack"/>
      <w:bookmarkEnd w:id="0"/>
    </w:p>
    <w:sectPr w:rsidR="00427A3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A3D"/>
    <w:rsid w:val="000A62B0"/>
    <w:rsid w:val="0042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7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7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7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7A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2015-09-16T06:15:00Z</dcterms:created>
  <dcterms:modified xsi:type="dcterms:W3CDTF">2015-09-16T06:18:00Z</dcterms:modified>
</cp:coreProperties>
</file>