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8A" w:rsidRDefault="00C7368A" w:rsidP="00C736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cura di Padre Secondo Brunelli CRS</w:t>
      </w:r>
    </w:p>
    <w:p w:rsidR="00C7368A" w:rsidRPr="00484DB4" w:rsidRDefault="00C7368A" w:rsidP="00C7368A">
      <w:pPr>
        <w:spacing w:after="0"/>
        <w:jc w:val="center"/>
        <w:rPr>
          <w:b/>
          <w:sz w:val="40"/>
          <w:szCs w:val="40"/>
        </w:rPr>
      </w:pPr>
      <w:r w:rsidRPr="00484DB4">
        <w:rPr>
          <w:b/>
          <w:sz w:val="40"/>
          <w:szCs w:val="40"/>
        </w:rPr>
        <w:t>ATTI IMMACOLATA MILANO</w:t>
      </w:r>
    </w:p>
    <w:p w:rsidR="00C7368A" w:rsidRDefault="00C7368A" w:rsidP="00C7368A">
      <w:pPr>
        <w:spacing w:after="0"/>
        <w:jc w:val="center"/>
        <w:rPr>
          <w:b/>
          <w:sz w:val="40"/>
          <w:szCs w:val="40"/>
        </w:rPr>
      </w:pPr>
      <w:r w:rsidRPr="00484DB4">
        <w:rPr>
          <w:b/>
          <w:sz w:val="40"/>
          <w:szCs w:val="40"/>
        </w:rPr>
        <w:t xml:space="preserve">RELIGIOSI </w:t>
      </w:r>
      <w:r>
        <w:rPr>
          <w:b/>
          <w:sz w:val="40"/>
          <w:szCs w:val="40"/>
        </w:rPr>
        <w:t xml:space="preserve"> 1877 – 1879</w:t>
      </w:r>
    </w:p>
    <w:p w:rsidR="00C7368A" w:rsidRDefault="00C7368A" w:rsidP="00C7368A">
      <w:pPr>
        <w:spacing w:after="0"/>
        <w:jc w:val="center"/>
        <w:rPr>
          <w:b/>
          <w:sz w:val="40"/>
          <w:szCs w:val="40"/>
        </w:rPr>
      </w:pPr>
    </w:p>
    <w:p w:rsidR="00C7368A" w:rsidRPr="00484DB4" w:rsidRDefault="00C7368A" w:rsidP="00C7368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Alliev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Anatolio Jerome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Renzis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Chambery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Rinino Melchiorre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Tagliabue Carlinetto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vacanza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Camenisch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+ 6.11.1877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Nava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Sandrini Bern.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Allievi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Anatolio Jerome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Castiglioni Cesare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Borgo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Dall’Acqua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Gerli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2.1.1877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Massera Noris Carlo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Ivrea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Rinino Melchiorre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Pinerolo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Romolo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Carlinetto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Albertella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 di Como, 3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Ricoverato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Carlo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Draghi Pio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Libois Decio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+ 13.2.1878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Perego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3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Piskorck Roberto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Pizzetti Dionigi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Chambery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Valletta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</w:t>
            </w:r>
          </w:p>
        </w:tc>
      </w:tr>
    </w:tbl>
    <w:p w:rsidR="00C7368A" w:rsidRPr="00E62237" w:rsidRDefault="00C7368A" w:rsidP="00C7368A">
      <w:pPr>
        <w:spacing w:after="0"/>
        <w:rPr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  <w:r w:rsidRPr="00AC2250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Allievi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Bazzini Michele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 A MI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Crippa Dalmazio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8.4.1879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Borgo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Dall’Acqua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Mantovani Gaetano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DE2181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2.1.1879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Romolo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Tagliabue Carlo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3.2.1879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</w:tbl>
    <w:p w:rsidR="00C7368A" w:rsidRPr="00AC2250" w:rsidRDefault="00C7368A" w:rsidP="00C7368A">
      <w:pPr>
        <w:spacing w:after="0"/>
        <w:rPr>
          <w:i/>
          <w:sz w:val="28"/>
          <w:szCs w:val="28"/>
        </w:rPr>
      </w:pPr>
    </w:p>
    <w:p w:rsidR="0075595B" w:rsidRDefault="0075595B">
      <w:bookmarkStart w:id="0" w:name="_GoBack"/>
      <w:bookmarkEnd w:id="0"/>
    </w:p>
    <w:sectPr w:rsidR="00755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8A"/>
    <w:rsid w:val="0075595B"/>
    <w:rsid w:val="00C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2017-07-24T13:17:00Z</dcterms:created>
  <dcterms:modified xsi:type="dcterms:W3CDTF">2017-07-24T13:19:00Z</dcterms:modified>
</cp:coreProperties>
</file>