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0B" w:rsidRDefault="00564F01" w:rsidP="00564F0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Tentorio Marco</w:t>
      </w:r>
    </w:p>
    <w:p w:rsidR="00564F01" w:rsidRDefault="00564F01" w:rsidP="00564F0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ESPERIENZE GERONOMIANE</w:t>
      </w:r>
    </w:p>
    <w:p w:rsidR="00564F01" w:rsidRDefault="00564F01" w:rsidP="00564F01">
      <w:pPr>
        <w:ind w:right="1133"/>
        <w:jc w:val="both"/>
        <w:rPr>
          <w:b/>
          <w:sz w:val="28"/>
          <w:szCs w:val="28"/>
        </w:rPr>
      </w:pPr>
    </w:p>
    <w:p w:rsidR="00564F01" w:rsidRDefault="00564F01" w:rsidP="00564F01">
      <w:pPr>
        <w:ind w:right="1133"/>
        <w:jc w:val="both"/>
        <w:rPr>
          <w:sz w:val="28"/>
          <w:szCs w:val="28"/>
        </w:rPr>
      </w:pPr>
      <w:r w:rsidRPr="00564F01">
        <w:rPr>
          <w:sz w:val="28"/>
          <w:szCs w:val="28"/>
        </w:rPr>
        <w:tab/>
        <w:t>Le ‘</w:t>
      </w:r>
      <w:r w:rsidRPr="003F0836">
        <w:rPr>
          <w:i/>
          <w:sz w:val="28"/>
          <w:szCs w:val="28"/>
        </w:rPr>
        <w:t>esperienze</w:t>
      </w:r>
      <w:r w:rsidRPr="00564F01">
        <w:rPr>
          <w:sz w:val="28"/>
          <w:szCs w:val="28"/>
        </w:rPr>
        <w:t xml:space="preserve">’ </w:t>
      </w:r>
      <w:r>
        <w:rPr>
          <w:sz w:val="28"/>
          <w:szCs w:val="28"/>
        </w:rPr>
        <w:t>di San Girolamo nel campo educativo cominciarono a Venezia, l’anno 1528, in occasione della peste e della grande carestia.</w:t>
      </w:r>
    </w:p>
    <w:p w:rsidR="00564F01" w:rsidRDefault="00564F01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Fu allora che egli, resa ragione della sua amministrazione ai nipoti orfani, si spogliò dell’abito patrizio</w:t>
      </w:r>
      <w:r w:rsidR="00C0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e, raccogliendo e provvedendo </w:t>
      </w:r>
      <w:r w:rsidRPr="00564F01">
        <w:rPr>
          <w:sz w:val="28"/>
          <w:szCs w:val="28"/>
        </w:rPr>
        <w:t>ai bambini, cominciò</w:t>
      </w:r>
      <w:r>
        <w:rPr>
          <w:sz w:val="28"/>
          <w:szCs w:val="28"/>
        </w:rPr>
        <w:t xml:space="preserve"> </w:t>
      </w:r>
      <w:r w:rsidRPr="00564F01">
        <w:rPr>
          <w:sz w:val="28"/>
          <w:szCs w:val="28"/>
        </w:rPr>
        <w:t>ad attuare la missione a cui, dal tem</w:t>
      </w:r>
      <w:r>
        <w:rPr>
          <w:sz w:val="28"/>
          <w:szCs w:val="28"/>
        </w:rPr>
        <w:t>po della conversione, si sentiva chiamato (</w:t>
      </w:r>
      <w:r w:rsidR="00C0656A">
        <w:rPr>
          <w:sz w:val="28"/>
          <w:szCs w:val="28"/>
        </w:rPr>
        <w:t xml:space="preserve"> </w:t>
      </w:r>
      <w:r>
        <w:rPr>
          <w:sz w:val="28"/>
          <w:szCs w:val="28"/>
        </w:rPr>
        <w:t>1511</w:t>
      </w:r>
      <w:r w:rsidR="00C0656A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564F01" w:rsidRDefault="00564F01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Non fu inefficace il contatto che ebbe con S. Gaetano Thiene e Gian Pietro Carafa, fondatori dei Teatini, che lo immisero nello spirito delle op</w:t>
      </w:r>
      <w:r w:rsidR="00C0656A">
        <w:rPr>
          <w:sz w:val="28"/>
          <w:szCs w:val="28"/>
        </w:rPr>
        <w:t>e</w:t>
      </w:r>
      <w:r>
        <w:rPr>
          <w:sz w:val="28"/>
          <w:szCs w:val="28"/>
        </w:rPr>
        <w:t>re del Divino Amore, nonostante che S. Girolamo non fosse e non avesse intenzione di diventare né prete, né frate.</w:t>
      </w:r>
    </w:p>
    <w:p w:rsidR="003F0836" w:rsidRDefault="00C0656A" w:rsidP="00C0656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del restola società del Divino Amore non aveva lo sopo di operare </w:t>
      </w:r>
      <w:r w:rsidR="003F0836">
        <w:rPr>
          <w:sz w:val="28"/>
          <w:szCs w:val="28"/>
        </w:rPr>
        <w:t xml:space="preserve">una riforma del clero, </w:t>
      </w:r>
      <w:r w:rsidR="00793687">
        <w:rPr>
          <w:sz w:val="28"/>
          <w:szCs w:val="28"/>
        </w:rPr>
        <w:t xml:space="preserve">ma </w:t>
      </w:r>
      <w:r w:rsidR="003F0836">
        <w:rPr>
          <w:sz w:val="28"/>
          <w:szCs w:val="28"/>
        </w:rPr>
        <w:t>quello di agire sulla spiritualità dei laici mediante la retta fede e le opere evangeliche di misericordia.</w:t>
      </w:r>
    </w:p>
    <w:p w:rsidR="003F0836" w:rsidRDefault="003F0836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 un primo tempo egli radunò i suoi orfani in </w:t>
      </w:r>
      <w:r w:rsidR="00793687">
        <w:rPr>
          <w:sz w:val="28"/>
          <w:szCs w:val="28"/>
        </w:rPr>
        <w:t>l</w:t>
      </w:r>
      <w:r>
        <w:rPr>
          <w:sz w:val="28"/>
          <w:szCs w:val="28"/>
        </w:rPr>
        <w:t>ocali presso S. Basilio, poi presso S. Rocco e quindi nello spiazzale del Bersaglio, vicino S. Giovanni e Paolo, fino a che fu invitato dai Governatori dell’Ospedale degli Incurabili a risistemare quell’istituto</w:t>
      </w:r>
      <w:r w:rsidR="00793687">
        <w:rPr>
          <w:sz w:val="28"/>
          <w:szCs w:val="28"/>
        </w:rPr>
        <w:t>,</w:t>
      </w:r>
      <w:r>
        <w:rPr>
          <w:sz w:val="28"/>
          <w:szCs w:val="28"/>
        </w:rPr>
        <w:t xml:space="preserve"> ( aprile 1531 ).</w:t>
      </w:r>
    </w:p>
    <w:p w:rsidR="00F17325" w:rsidRDefault="003F0836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Il metodo adottato per tali imprese, conseguenze e</w:t>
      </w:r>
      <w:r w:rsidR="00F17325">
        <w:rPr>
          <w:sz w:val="28"/>
          <w:szCs w:val="28"/>
        </w:rPr>
        <w:t xml:space="preserve"> </w:t>
      </w:r>
      <w:r w:rsidR="00F17325" w:rsidRPr="00F17325">
        <w:rPr>
          <w:sz w:val="28"/>
          <w:szCs w:val="28"/>
        </w:rPr>
        <w:t xml:space="preserve">applicazione delle esperienze già fatte </w:t>
      </w:r>
      <w:r w:rsidR="00F17325">
        <w:rPr>
          <w:sz w:val="28"/>
          <w:szCs w:val="28"/>
        </w:rPr>
        <w:t xml:space="preserve">nell’Ospitaletto di S. Giovanni e Paolo, ci indica chiaramente quelli che furono i criteri riformatori e innovatori di S. Girolamo. </w:t>
      </w:r>
    </w:p>
    <w:p w:rsidR="00F17325" w:rsidRDefault="00F17325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 quel tempo si presentavano, infatti, situazioni differenti.</w:t>
      </w:r>
    </w:p>
    <w:p w:rsidR="00F17325" w:rsidRDefault="00F17325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7325">
        <w:rPr>
          <w:sz w:val="28"/>
          <w:szCs w:val="28"/>
        </w:rPr>
        <w:t>Vi erano città</w:t>
      </w:r>
      <w:r>
        <w:rPr>
          <w:sz w:val="28"/>
          <w:szCs w:val="28"/>
        </w:rPr>
        <w:t xml:space="preserve">, </w:t>
      </w:r>
      <w:r w:rsidR="00274118">
        <w:rPr>
          <w:sz w:val="28"/>
          <w:szCs w:val="28"/>
        </w:rPr>
        <w:t>c</w:t>
      </w:r>
      <w:r w:rsidRPr="00F17325">
        <w:rPr>
          <w:sz w:val="28"/>
          <w:szCs w:val="28"/>
        </w:rPr>
        <w:t>ome Vicenza e Verona, che già possedev</w:t>
      </w:r>
      <w:r>
        <w:rPr>
          <w:sz w:val="28"/>
          <w:szCs w:val="28"/>
        </w:rPr>
        <w:t>ano istituti assistenziali</w:t>
      </w:r>
      <w:r w:rsidR="00793687">
        <w:rPr>
          <w:sz w:val="28"/>
          <w:szCs w:val="28"/>
        </w:rPr>
        <w:t>,</w:t>
      </w:r>
      <w:r w:rsidR="00274118">
        <w:rPr>
          <w:sz w:val="28"/>
          <w:szCs w:val="28"/>
        </w:rPr>
        <w:t xml:space="preserve"> che, bene o male, raccoglievano i bambini orfani e bisognosi, ve ne erano </w:t>
      </w:r>
      <w:r w:rsidR="00793687">
        <w:rPr>
          <w:sz w:val="28"/>
          <w:szCs w:val="28"/>
        </w:rPr>
        <w:t xml:space="preserve">invece </w:t>
      </w:r>
      <w:r w:rsidR="00274118" w:rsidRPr="00274118">
        <w:rPr>
          <w:sz w:val="28"/>
          <w:szCs w:val="28"/>
        </w:rPr>
        <w:t>altre, come Venezia, Brescia, Como, Bergamo, Pav</w:t>
      </w:r>
      <w:r w:rsidR="00274118">
        <w:rPr>
          <w:sz w:val="28"/>
          <w:szCs w:val="28"/>
        </w:rPr>
        <w:t>ia, Milano, dove questi bambini erano lasciati alla mercè di se stessi.</w:t>
      </w:r>
    </w:p>
    <w:p w:rsidR="00274118" w:rsidRDefault="00274118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Nel primo caso S. Girolamo separa gli orfani d</w:t>
      </w:r>
      <w:r w:rsidR="00793687">
        <w:rPr>
          <w:sz w:val="28"/>
          <w:szCs w:val="28"/>
        </w:rPr>
        <w:t>a</w:t>
      </w:r>
      <w:r>
        <w:rPr>
          <w:sz w:val="28"/>
          <w:szCs w:val="28"/>
        </w:rPr>
        <w:t>ll’Ospedale e procura loro un luog</w:t>
      </w:r>
      <w:r w:rsidR="00793687">
        <w:rPr>
          <w:sz w:val="28"/>
          <w:szCs w:val="28"/>
        </w:rPr>
        <w:t>o</w:t>
      </w:r>
      <w:r>
        <w:rPr>
          <w:sz w:val="28"/>
          <w:szCs w:val="28"/>
        </w:rPr>
        <w:t xml:space="preserve"> e un sistema di vita autonomo, capace di sussistere con mezi legali ed economici propri, </w:t>
      </w:r>
      <w:r w:rsidR="00793687">
        <w:rPr>
          <w:sz w:val="28"/>
          <w:szCs w:val="28"/>
        </w:rPr>
        <w:t>c</w:t>
      </w:r>
      <w:r>
        <w:rPr>
          <w:sz w:val="28"/>
          <w:szCs w:val="28"/>
        </w:rPr>
        <w:t xml:space="preserve">on un programma di attività, </w:t>
      </w:r>
      <w:r w:rsidR="00793687">
        <w:rPr>
          <w:sz w:val="28"/>
          <w:szCs w:val="28"/>
        </w:rPr>
        <w:t>c</w:t>
      </w:r>
      <w:r>
        <w:rPr>
          <w:sz w:val="28"/>
          <w:szCs w:val="28"/>
        </w:rPr>
        <w:t>on l’assistenza pedagogica di uomini che si dedicassero al compito specifico di istruire i piccoli nella vita cristiana, nel lavoro e nei primi elementi dello scibile.</w:t>
      </w:r>
    </w:p>
    <w:p w:rsidR="00274118" w:rsidRDefault="00274118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Nel secondo caso egli provvede in modo completo a creare </w:t>
      </w:r>
      <w:r>
        <w:rPr>
          <w:i/>
          <w:sz w:val="28"/>
          <w:szCs w:val="28"/>
        </w:rPr>
        <w:t xml:space="preserve">ex novo </w:t>
      </w:r>
      <w:r>
        <w:rPr>
          <w:sz w:val="28"/>
          <w:szCs w:val="28"/>
        </w:rPr>
        <w:t>ogni forma di istituzione.</w:t>
      </w:r>
    </w:p>
    <w:p w:rsidR="00274118" w:rsidRDefault="00274118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rapidità con cui Girolamo, nei pochi anni che vanno dal’31 al ’37, orgnizza queste sue opere in tante città, costituisce una compagnia e ne stabilisce l’epicentro a Somasca e il centro direttivo a Bergamo</w:t>
      </w:r>
      <w:r w:rsidR="009512FA">
        <w:rPr>
          <w:sz w:val="28"/>
          <w:szCs w:val="28"/>
        </w:rPr>
        <w:t xml:space="preserve">, ci indica come egli seguisse un criterio già prefissato e adattabile alle circostanze locali e come </w:t>
      </w:r>
      <w:r w:rsidR="00793687">
        <w:rPr>
          <w:sz w:val="28"/>
          <w:szCs w:val="28"/>
        </w:rPr>
        <w:t>c</w:t>
      </w:r>
      <w:r w:rsidR="009512FA">
        <w:rPr>
          <w:sz w:val="28"/>
          <w:szCs w:val="28"/>
        </w:rPr>
        <w:t>hiara fosse in lui l’idea del compito da svolgere.</w:t>
      </w:r>
    </w:p>
    <w:p w:rsidR="009512FA" w:rsidRDefault="009512FA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lettera del duca di Milano, Francesco, e del suo ambasciatore a Venezia, sono testimonianza di come il metodo del Santo era stato subito apprezzato e di come si intendesse valorizzarlo</w:t>
      </w:r>
      <w:r w:rsidR="00793687">
        <w:rPr>
          <w:sz w:val="28"/>
          <w:szCs w:val="28"/>
        </w:rPr>
        <w:t>,</w:t>
      </w:r>
      <w:r>
        <w:rPr>
          <w:sz w:val="28"/>
          <w:szCs w:val="28"/>
        </w:rPr>
        <w:t xml:space="preserve"> ( cfr. ad esempio, la lettera del vescovo di Bergamo, Pietro Lippomano, datata 1533 ).</w:t>
      </w:r>
    </w:p>
    <w:p w:rsidR="009512FA" w:rsidRDefault="009512FA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Non intendo qui tracciare una biografia di S. Girolamo, ma solamente interessarmi di alcuni punti del suo metodo, ossia delle sue esperienze pedagogiche.</w:t>
      </w:r>
    </w:p>
    <w:p w:rsidR="009512FA" w:rsidRDefault="009512FA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Per quanto riguarda Venezia</w:t>
      </w:r>
      <w:r w:rsidR="00793687">
        <w:rPr>
          <w:sz w:val="28"/>
          <w:szCs w:val="28"/>
        </w:rPr>
        <w:t>,</w:t>
      </w:r>
      <w:r>
        <w:rPr>
          <w:sz w:val="28"/>
          <w:szCs w:val="28"/>
        </w:rPr>
        <w:t xml:space="preserve"> risulta validissima la testimonianza del uo primo biografo, l’Anonimo, un nobile veneziano amico del Santo, che subito dopo la </w:t>
      </w:r>
      <w:r w:rsidR="00793687">
        <w:rPr>
          <w:sz w:val="28"/>
          <w:szCs w:val="28"/>
        </w:rPr>
        <w:t>m</w:t>
      </w:r>
      <w:r>
        <w:rPr>
          <w:sz w:val="28"/>
          <w:szCs w:val="28"/>
        </w:rPr>
        <w:t>orte di questi scrisse di lui, avendo condiviso le sue esperienze.</w:t>
      </w:r>
    </w:p>
    <w:p w:rsidR="009512FA" w:rsidRDefault="009512FA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“ </w:t>
      </w:r>
      <w:r w:rsidRPr="009512FA">
        <w:rPr>
          <w:i/>
          <w:sz w:val="28"/>
          <w:szCs w:val="28"/>
        </w:rPr>
        <w:t xml:space="preserve">Mi mostrava anche i lavori di sua mano, le schiere de’ fanciulli et </w:t>
      </w:r>
      <w:r w:rsidRPr="009512FA">
        <w:rPr>
          <w:i/>
          <w:sz w:val="28"/>
          <w:szCs w:val="28"/>
          <w:u w:val="single"/>
        </w:rPr>
        <w:t xml:space="preserve">ingegno </w:t>
      </w:r>
      <w:r w:rsidRPr="00793687">
        <w:rPr>
          <w:i/>
          <w:sz w:val="28"/>
          <w:szCs w:val="28"/>
        </w:rPr>
        <w:t>loro</w:t>
      </w:r>
      <w:r w:rsidR="00793687">
        <w:rPr>
          <w:i/>
          <w:sz w:val="28"/>
          <w:szCs w:val="28"/>
        </w:rPr>
        <w:t xml:space="preserve"> </w:t>
      </w:r>
      <w:r w:rsidRPr="00793687">
        <w:rPr>
          <w:i/>
          <w:sz w:val="28"/>
          <w:szCs w:val="28"/>
        </w:rPr>
        <w:t>et</w:t>
      </w:r>
      <w:r>
        <w:rPr>
          <w:i/>
          <w:sz w:val="28"/>
          <w:szCs w:val="28"/>
        </w:rPr>
        <w:t xml:space="preserve"> quatro tra gli altri, i quali, cred’io, non eccedevano otto anni d’età, et mi dicea: questi orano meco et sono spirituali et hanno gran gratia dal Signore, quelli leg</w:t>
      </w:r>
      <w:r w:rsidR="002D4197">
        <w:rPr>
          <w:i/>
          <w:sz w:val="28"/>
          <w:szCs w:val="28"/>
        </w:rPr>
        <w:t>gono bene et scrivono, quegl’a</w:t>
      </w:r>
      <w:r w:rsidR="00793687">
        <w:rPr>
          <w:i/>
          <w:sz w:val="28"/>
          <w:szCs w:val="28"/>
        </w:rPr>
        <w:t>l</w:t>
      </w:r>
      <w:r w:rsidR="002D4197">
        <w:rPr>
          <w:i/>
          <w:sz w:val="28"/>
          <w:szCs w:val="28"/>
        </w:rPr>
        <w:t xml:space="preserve">tri lavorano, colui è molto ubbidiente, quell’altro tien molto silentio, questi poi son li suoi capi, quello è il padre che li confssa “, </w:t>
      </w:r>
      <w:r w:rsidR="002D4197">
        <w:rPr>
          <w:sz w:val="28"/>
          <w:szCs w:val="28"/>
        </w:rPr>
        <w:t xml:space="preserve">( </w:t>
      </w:r>
      <w:r w:rsidR="002D4197">
        <w:rPr>
          <w:i/>
          <w:sz w:val="28"/>
          <w:szCs w:val="28"/>
        </w:rPr>
        <w:t>c</w:t>
      </w:r>
      <w:r w:rsidR="002D4197">
        <w:rPr>
          <w:sz w:val="28"/>
          <w:szCs w:val="28"/>
        </w:rPr>
        <w:t xml:space="preserve">fr. </w:t>
      </w:r>
      <w:r w:rsidR="002D4197">
        <w:rPr>
          <w:i/>
          <w:sz w:val="28"/>
          <w:szCs w:val="28"/>
          <w:u w:val="single"/>
        </w:rPr>
        <w:t>Vita del clarissimo Signor Girolamo Miani, gentil homo venetiano,</w:t>
      </w:r>
      <w:r w:rsidR="002D4197">
        <w:rPr>
          <w:sz w:val="28"/>
          <w:szCs w:val="28"/>
        </w:rPr>
        <w:t xml:space="preserve"> di autor</w:t>
      </w:r>
      <w:r w:rsidR="00793687">
        <w:rPr>
          <w:sz w:val="28"/>
          <w:szCs w:val="28"/>
        </w:rPr>
        <w:t>e</w:t>
      </w:r>
      <w:r w:rsidR="002D4197">
        <w:rPr>
          <w:sz w:val="28"/>
          <w:szCs w:val="28"/>
        </w:rPr>
        <w:t xml:space="preserve"> anonimo, </w:t>
      </w:r>
      <w:r w:rsidR="00793687">
        <w:rPr>
          <w:sz w:val="28"/>
          <w:szCs w:val="28"/>
        </w:rPr>
        <w:t>a</w:t>
      </w:r>
      <w:r w:rsidR="002D4197">
        <w:rPr>
          <w:sz w:val="28"/>
          <w:szCs w:val="28"/>
        </w:rPr>
        <w:t xml:space="preserve"> cura di C. </w:t>
      </w:r>
      <w:r w:rsidR="00793687">
        <w:rPr>
          <w:sz w:val="28"/>
          <w:szCs w:val="28"/>
        </w:rPr>
        <w:t>P</w:t>
      </w:r>
      <w:r w:rsidR="002D4197">
        <w:rPr>
          <w:sz w:val="28"/>
          <w:szCs w:val="28"/>
        </w:rPr>
        <w:t>ellegrini. In Fonti per la storia dei Somaschi, 1, 1985 )</w:t>
      </w:r>
    </w:p>
    <w:p w:rsidR="002D4197" w:rsidRDefault="002D4197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E’ facile intuire in queste parole come l’Anonimo avesse osservato in S. Girolamo la capacità di individuare in ciascuno dei suoi bambini, sebbene ancora in giovane età, le inclinazioni e l’ingegno, secondo quel metodo che avrebbe poi applicato e seguito.</w:t>
      </w:r>
    </w:p>
    <w:p w:rsidR="002D4197" w:rsidRDefault="002D4197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Alcuni passi delle sue lettere concernenti in modo particolare l’Orfanotrofio di Bergamo, quantunque scritte dopo l’esperienza milanese, riflettono criteri già</w:t>
      </w:r>
      <w:r w:rsidR="00793687">
        <w:rPr>
          <w:sz w:val="28"/>
          <w:szCs w:val="28"/>
        </w:rPr>
        <w:t xml:space="preserve"> </w:t>
      </w:r>
      <w:r>
        <w:rPr>
          <w:sz w:val="28"/>
          <w:szCs w:val="28"/>
        </w:rPr>
        <w:t>applicati in precedenza. Tutto ciò sottolinea ulteriormente lo spirito di ‘</w:t>
      </w:r>
      <w:r w:rsidRPr="002D4197">
        <w:rPr>
          <w:i/>
          <w:sz w:val="28"/>
          <w:szCs w:val="28"/>
        </w:rPr>
        <w:t>discrezione</w:t>
      </w:r>
      <w:r w:rsidR="00793687">
        <w:rPr>
          <w:i/>
          <w:sz w:val="28"/>
          <w:szCs w:val="28"/>
        </w:rPr>
        <w:t xml:space="preserve">’ </w:t>
      </w:r>
      <w:r w:rsidR="00793687">
        <w:rPr>
          <w:sz w:val="28"/>
          <w:szCs w:val="28"/>
        </w:rPr>
        <w:t>d</w:t>
      </w:r>
      <w:r>
        <w:rPr>
          <w:sz w:val="28"/>
          <w:szCs w:val="28"/>
        </w:rPr>
        <w:t>i S. Girolamo</w:t>
      </w:r>
      <w:r w:rsidR="00BD06DB">
        <w:rPr>
          <w:sz w:val="28"/>
          <w:szCs w:val="28"/>
        </w:rPr>
        <w:t>.</w:t>
      </w:r>
    </w:p>
    <w:p w:rsidR="00BD06DB" w:rsidRDefault="00BD06DB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Una delle opere cui attese con maggior intensità e che divulgò co</w:t>
      </w:r>
      <w:r w:rsidR="00F94A17">
        <w:rPr>
          <w:sz w:val="28"/>
          <w:szCs w:val="28"/>
        </w:rPr>
        <w:t>n</w:t>
      </w:r>
      <w:r>
        <w:rPr>
          <w:sz w:val="28"/>
          <w:szCs w:val="28"/>
        </w:rPr>
        <w:t xml:space="preserve"> più foga fu quella delle Convertite.</w:t>
      </w:r>
    </w:p>
    <w:p w:rsidR="00BD06DB" w:rsidRDefault="00BD06DB" w:rsidP="00564F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istituì a Verona, nell’anno 1532, con l’avvertenza di separare quelle che, allontanatesi dal peccato, volevano professare vita monastica</w:t>
      </w:r>
      <w:r>
        <w:rPr>
          <w:i/>
          <w:sz w:val="28"/>
          <w:szCs w:val="28"/>
        </w:rPr>
        <w:t xml:space="preserve">, </w:t>
      </w:r>
      <w:r w:rsidRPr="00BD06DB">
        <w:rPr>
          <w:sz w:val="28"/>
          <w:szCs w:val="28"/>
        </w:rPr>
        <w:t>da quelle che, pur vivendo in comunità</w:t>
      </w:r>
      <w:r>
        <w:rPr>
          <w:i/>
          <w:sz w:val="28"/>
          <w:szCs w:val="28"/>
        </w:rPr>
        <w:t xml:space="preserve">, </w:t>
      </w:r>
      <w:r w:rsidR="00F94A17" w:rsidRPr="00F94A17">
        <w:rPr>
          <w:sz w:val="28"/>
          <w:szCs w:val="28"/>
        </w:rPr>
        <w:t>s</w:t>
      </w:r>
      <w:r w:rsidRPr="00F94A17">
        <w:rPr>
          <w:sz w:val="28"/>
          <w:szCs w:val="28"/>
        </w:rPr>
        <w:t>i considervano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libere.</w:t>
      </w:r>
    </w:p>
    <w:p w:rsidR="00BD06DB" w:rsidRPr="00F94A17" w:rsidRDefault="00BD06DB" w:rsidP="00564F01">
      <w:pPr>
        <w:ind w:right="1133"/>
        <w:jc w:val="both"/>
        <w:rPr>
          <w:i/>
          <w:sz w:val="28"/>
          <w:szCs w:val="28"/>
        </w:rPr>
      </w:pPr>
      <w:r w:rsidRPr="00F94A17">
        <w:rPr>
          <w:i/>
          <w:sz w:val="28"/>
          <w:szCs w:val="28"/>
        </w:rPr>
        <w:tab/>
      </w:r>
      <w:r w:rsidRPr="00F94A17">
        <w:rPr>
          <w:sz w:val="28"/>
          <w:szCs w:val="28"/>
        </w:rPr>
        <w:t>Il Santo avviava i suoi bambini ad una vita impegnata e responsabile. L</w:t>
      </w:r>
      <w:r w:rsidR="00F94A17" w:rsidRPr="00F94A17">
        <w:rPr>
          <w:sz w:val="28"/>
          <w:szCs w:val="28"/>
        </w:rPr>
        <w:t>o</w:t>
      </w:r>
      <w:r w:rsidRPr="00F94A17">
        <w:rPr>
          <w:sz w:val="28"/>
          <w:szCs w:val="28"/>
        </w:rPr>
        <w:t xml:space="preserve"> studio, ossia la prima alfabetizzazione, era obbligatoria per tutti; il lavoro era discrezionale secondo l’età, le possibilità di mercato e le attitudini</w:t>
      </w:r>
      <w:r w:rsidRPr="00F94A17">
        <w:rPr>
          <w:i/>
          <w:sz w:val="28"/>
          <w:szCs w:val="28"/>
        </w:rPr>
        <w:t>.</w:t>
      </w:r>
    </w:p>
    <w:p w:rsidR="00BD06DB" w:rsidRDefault="00BD06DB" w:rsidP="00564F01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Quelli fra gli orfani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che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giunti ad una certa età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mostravano inclinazioni a proseguire negli studi della grammatica per la carriera ecclesiastica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o di altre professioni, erano mandati a Somasca</w:t>
      </w:r>
      <w:r w:rsidR="00F94A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dove, accanto all’usuale lavoro, aveva istituito una scuola specializzata, detta </w:t>
      </w:r>
      <w:r>
        <w:rPr>
          <w:i/>
          <w:sz w:val="28"/>
          <w:szCs w:val="28"/>
        </w:rPr>
        <w:t>“accademia”</w:t>
      </w:r>
    </w:p>
    <w:p w:rsidR="00BD06DB" w:rsidRDefault="009A525B" w:rsidP="00BD06DB">
      <w:pPr>
        <w:ind w:right="1133" w:firstLine="708"/>
        <w:jc w:val="both"/>
        <w:rPr>
          <w:sz w:val="28"/>
          <w:szCs w:val="28"/>
        </w:rPr>
      </w:pPr>
      <w:r w:rsidRPr="009A525B">
        <w:rPr>
          <w:i/>
          <w:sz w:val="28"/>
          <w:szCs w:val="28"/>
        </w:rPr>
        <w:t>“ Ha</w:t>
      </w:r>
      <w:r w:rsidR="00BD06DB" w:rsidRPr="009A525B">
        <w:rPr>
          <w:i/>
          <w:sz w:val="28"/>
          <w:szCs w:val="28"/>
        </w:rPr>
        <w:t>veva degli altri fra i quali vi era un Francesco Cattaneo che legava libri, un prete Hieronimo che tendeva alla scuola a insegnare et uno che lavorava al tornio et tutti unitamente governavano questi figlioli</w:t>
      </w:r>
      <w:r>
        <w:rPr>
          <w:sz w:val="28"/>
          <w:szCs w:val="28"/>
        </w:rPr>
        <w:t xml:space="preserve"> “</w:t>
      </w:r>
      <w:r w:rsidR="00BD06DB">
        <w:rPr>
          <w:sz w:val="28"/>
          <w:szCs w:val="28"/>
        </w:rPr>
        <w:t xml:space="preserve">, </w:t>
      </w:r>
      <w:r w:rsidR="00BD06D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( teste Francesco Ondei, </w:t>
      </w:r>
      <w:r>
        <w:rPr>
          <w:i/>
          <w:sz w:val="28"/>
          <w:szCs w:val="28"/>
        </w:rPr>
        <w:t xml:space="preserve">Processo ordinario di Somasca, 1610, </w:t>
      </w:r>
      <w:r>
        <w:rPr>
          <w:sz w:val="28"/>
          <w:szCs w:val="28"/>
        </w:rPr>
        <w:t xml:space="preserve">in </w:t>
      </w:r>
      <w:r>
        <w:rPr>
          <w:i/>
          <w:sz w:val="28"/>
          <w:szCs w:val="28"/>
        </w:rPr>
        <w:t xml:space="preserve">Actus et processus, </w:t>
      </w:r>
      <w:r>
        <w:rPr>
          <w:sz w:val="28"/>
          <w:szCs w:val="28"/>
        </w:rPr>
        <w:t>Fonti per la storia dei Somaschi, a cura di C. Pellegrini, 1980 ).</w:t>
      </w:r>
    </w:p>
    <w:p w:rsidR="009A525B" w:rsidRDefault="009A525B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allo stesso S. Girolamo risale il primo nucleo della </w:t>
      </w:r>
      <w:r>
        <w:rPr>
          <w:i/>
          <w:sz w:val="28"/>
          <w:szCs w:val="28"/>
        </w:rPr>
        <w:t xml:space="preserve">Bibliotheca pauperum Somaschae, </w:t>
      </w:r>
      <w:r>
        <w:rPr>
          <w:sz w:val="28"/>
          <w:szCs w:val="28"/>
        </w:rPr>
        <w:t xml:space="preserve">( Marco Tentorio, </w:t>
      </w:r>
      <w:r>
        <w:rPr>
          <w:i/>
          <w:sz w:val="28"/>
          <w:szCs w:val="28"/>
          <w:u w:val="single"/>
        </w:rPr>
        <w:t>Somasca da S. Girolamo al 1850,</w:t>
      </w:r>
      <w:r w:rsidR="00F94A1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Como, 1984 ).</w:t>
      </w:r>
    </w:p>
    <w:p w:rsidR="00100C67" w:rsidRDefault="00100C67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Notissimo è l’impegno di S. Girolamo a far lavorare e procurare lavoro ai suoi orfani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anche stabilendo contratti con maestri specializzati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lastRenderedPageBreak/>
        <w:t xml:space="preserve">Marco Tentorio, </w:t>
      </w:r>
      <w:r>
        <w:rPr>
          <w:i/>
          <w:sz w:val="28"/>
          <w:szCs w:val="28"/>
          <w:u w:val="single"/>
        </w:rPr>
        <w:t>S. Girolamo Miani primo fondatore delle Scuole professionali in Italia,</w:t>
      </w:r>
      <w:r>
        <w:rPr>
          <w:sz w:val="28"/>
          <w:szCs w:val="28"/>
        </w:rPr>
        <w:t xml:space="preserve"> Genova, 1976 ).</w:t>
      </w:r>
    </w:p>
    <w:p w:rsidR="00100C67" w:rsidRDefault="00100C67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Tanto per fare ricorso a documenti inediti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o quasi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e per testimoniare la umanità di S. Gir</w:t>
      </w:r>
      <w:r w:rsidR="00F94A17">
        <w:rPr>
          <w:sz w:val="28"/>
          <w:szCs w:val="28"/>
        </w:rPr>
        <w:t>o</w:t>
      </w:r>
      <w:r>
        <w:rPr>
          <w:sz w:val="28"/>
          <w:szCs w:val="28"/>
        </w:rPr>
        <w:t>lamo nel provvedere ai suoi ragazzi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curando il fisico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oltre che lo spirito, riporto il pensiero di un contemporaneo. </w:t>
      </w:r>
    </w:p>
    <w:p w:rsidR="00100C67" w:rsidRDefault="00100C67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Magnocavallo, che nella sua cronaca di Como, scrive:” </w:t>
      </w:r>
      <w:r>
        <w:rPr>
          <w:i/>
          <w:sz w:val="28"/>
          <w:szCs w:val="28"/>
        </w:rPr>
        <w:t xml:space="preserve">.. li nettava prima da la imonditia, dopo li nudrigava con tanto amor e polideza, netandogli a chi la tigna, a chi altre infermità con tanto ordine, ch’era certo grandissima consolatione ad ogni persona... </w:t>
      </w:r>
      <w:r w:rsidRPr="00100C67">
        <w:rPr>
          <w:i/>
          <w:sz w:val="28"/>
          <w:szCs w:val="28"/>
        </w:rPr>
        <w:t xml:space="preserve">dopo li initiava nel proprio loco a diversi esercitii ... dopo, </w:t>
      </w:r>
      <w:r>
        <w:rPr>
          <w:i/>
          <w:sz w:val="28"/>
          <w:szCs w:val="28"/>
        </w:rPr>
        <w:t xml:space="preserve">essendosi a essi putti restituita la sanitade e indirizzati </w:t>
      </w:r>
      <w:r w:rsidR="00BF1D72">
        <w:rPr>
          <w:i/>
          <w:sz w:val="28"/>
          <w:szCs w:val="28"/>
        </w:rPr>
        <w:t>agli bon</w:t>
      </w:r>
      <w:r w:rsidR="00F94A17">
        <w:rPr>
          <w:i/>
          <w:sz w:val="28"/>
          <w:szCs w:val="28"/>
        </w:rPr>
        <w:t>i</w:t>
      </w:r>
      <w:r w:rsidR="00BF1D72">
        <w:rPr>
          <w:i/>
          <w:sz w:val="28"/>
          <w:szCs w:val="28"/>
        </w:rPr>
        <w:t xml:space="preserve"> costumi et arte, si davano poi a chi avea bisogno di servitù ad imparar chi un mester e chi un altro “, </w:t>
      </w:r>
      <w:r w:rsidR="00BF1D72">
        <w:rPr>
          <w:sz w:val="28"/>
          <w:szCs w:val="28"/>
        </w:rPr>
        <w:t>( Biblioteca Comunale di Como, ms. 3.2.21 )</w:t>
      </w:r>
    </w:p>
    <w:p w:rsidR="00BF1D72" w:rsidRDefault="00BF1D7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Questo accadeva a Como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immeditamente prima che S. Girolamo giungesse a Milano.</w:t>
      </w:r>
    </w:p>
    <w:p w:rsidR="00BF1D72" w:rsidRDefault="00BF1D7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Il suo impe</w:t>
      </w:r>
      <w:r w:rsidR="00F94A17">
        <w:rPr>
          <w:sz w:val="28"/>
          <w:szCs w:val="28"/>
        </w:rPr>
        <w:t>g</w:t>
      </w:r>
      <w:r>
        <w:rPr>
          <w:sz w:val="28"/>
          <w:szCs w:val="28"/>
        </w:rPr>
        <w:t>no per la sanità fisica dei ragazzi è testimoniato in molte occasioni delle sue lettere e da varie fonti.</w:t>
      </w:r>
    </w:p>
    <w:p w:rsidR="00F94A17" w:rsidRDefault="00BF1D7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Mi limiterò comunque a riportare alcuni documenti fra i meno noti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o inediti</w:t>
      </w:r>
      <w:r w:rsidR="00F94A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1D72" w:rsidRDefault="00BF1D7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Il primo atto di riforma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preso dai Governatori nel 1532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all’interno dell’Orfanotrofio di Verona</w:t>
      </w:r>
      <w:r w:rsidR="00F94A17">
        <w:rPr>
          <w:sz w:val="28"/>
          <w:szCs w:val="28"/>
        </w:rPr>
        <w:t>,</w:t>
      </w:r>
      <w:r>
        <w:rPr>
          <w:sz w:val="28"/>
          <w:szCs w:val="28"/>
        </w:rPr>
        <w:t xml:space="preserve"> fu, sotto l’impulso di S. Girolamo, l’istituzione di una </w:t>
      </w:r>
      <w:r>
        <w:rPr>
          <w:i/>
          <w:sz w:val="28"/>
          <w:szCs w:val="28"/>
        </w:rPr>
        <w:t xml:space="preserve">spezieria, </w:t>
      </w:r>
      <w:r>
        <w:rPr>
          <w:sz w:val="28"/>
          <w:szCs w:val="28"/>
        </w:rPr>
        <w:t xml:space="preserve">la elezione di un infermiere, di un </w:t>
      </w:r>
      <w:r w:rsidRPr="00BF1D72">
        <w:rPr>
          <w:i/>
          <w:sz w:val="28"/>
          <w:szCs w:val="28"/>
        </w:rPr>
        <w:t>cirusico</w:t>
      </w:r>
      <w:r>
        <w:rPr>
          <w:sz w:val="28"/>
          <w:szCs w:val="28"/>
        </w:rPr>
        <w:t xml:space="preserve"> o medico.</w:t>
      </w:r>
    </w:p>
    <w:p w:rsidR="00BF1D72" w:rsidRDefault="00BF1D7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Cosa che costituirà un punto fisso nell’attività assistenziale dei Somaschi e un dato irrinunciabile nell’attività assistenziale alla direzione degli orfani.</w:t>
      </w:r>
    </w:p>
    <w:p w:rsidR="00BF1D72" w:rsidRDefault="00BF1D7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Possiamo affermare che il punto di partenza fosse il r</w:t>
      </w:r>
      <w:r w:rsidR="00F94A17">
        <w:rPr>
          <w:sz w:val="28"/>
          <w:szCs w:val="28"/>
        </w:rPr>
        <w:t>i</w:t>
      </w:r>
      <w:r>
        <w:rPr>
          <w:sz w:val="28"/>
          <w:szCs w:val="28"/>
        </w:rPr>
        <w:t>cupero fisico. Il Miani era convinto che ogni sforzo peda</w:t>
      </w:r>
      <w:r w:rsidR="00F06232">
        <w:rPr>
          <w:sz w:val="28"/>
          <w:szCs w:val="28"/>
        </w:rPr>
        <w:t>gogico venisse annullato dalla mancanza di salute e che gli orfani potessero trarre il propro sostentamento dalla robustezza e dal vigore fisico.</w:t>
      </w:r>
    </w:p>
    <w:p w:rsidR="00F06232" w:rsidRDefault="00F0623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 accanto a tutto questo vi era la ricreazione.</w:t>
      </w:r>
    </w:p>
    <w:p w:rsidR="00F94A17" w:rsidRDefault="00F0623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testo citato del Magnocavallo, che concerne l’attività e il metodo del Miani a Como, ci dice che il Santo conduceva ogni giorno i suoi orfanelli fuori della città, a passeggiare, diremmo oggi. </w:t>
      </w:r>
    </w:p>
    <w:p w:rsidR="00F06232" w:rsidRDefault="00F0623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La meta era la visita a</w:t>
      </w:r>
      <w:r w:rsidR="00F94A17">
        <w:rPr>
          <w:sz w:val="28"/>
          <w:szCs w:val="28"/>
        </w:rPr>
        <w:t>d</w:t>
      </w:r>
      <w:r>
        <w:rPr>
          <w:sz w:val="28"/>
          <w:szCs w:val="28"/>
        </w:rPr>
        <w:t xml:space="preserve"> una</w:t>
      </w:r>
      <w:r w:rsidR="00F94A17">
        <w:rPr>
          <w:sz w:val="28"/>
          <w:szCs w:val="28"/>
        </w:rPr>
        <w:t xml:space="preserve"> </w:t>
      </w:r>
      <w:r>
        <w:rPr>
          <w:sz w:val="28"/>
          <w:szCs w:val="28"/>
        </w:rPr>
        <w:t>chiesa, ad esempio, ma è certo che il valore pedagogico del fatto non stesse nella meta prescelta.</w:t>
      </w:r>
    </w:p>
    <w:p w:rsidR="00F06232" w:rsidRDefault="00F0623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 biografi ci attestano che il Miani si portava da una città all’altra accompagnato da una schiera di orfanelli.</w:t>
      </w:r>
    </w:p>
    <w:p w:rsidR="00F06232" w:rsidRDefault="00F0623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Ma noi non possiamo immaginare che S. Girolamo costringesse i ragazzi a fare chilometri a piedi, sarebbe illogico!</w:t>
      </w:r>
    </w:p>
    <w:p w:rsidR="00F06232" w:rsidRDefault="00F0623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Egli</w:t>
      </w:r>
      <w:r w:rsidR="0018412A">
        <w:rPr>
          <w:sz w:val="28"/>
          <w:szCs w:val="28"/>
        </w:rPr>
        <w:t>,</w:t>
      </w:r>
      <w:r>
        <w:rPr>
          <w:sz w:val="28"/>
          <w:szCs w:val="28"/>
        </w:rPr>
        <w:t xml:space="preserve"> invece</w:t>
      </w:r>
      <w:r w:rsidR="0018412A">
        <w:rPr>
          <w:sz w:val="28"/>
          <w:szCs w:val="28"/>
        </w:rPr>
        <w:t>,</w:t>
      </w:r>
      <w:r>
        <w:rPr>
          <w:sz w:val="28"/>
          <w:szCs w:val="28"/>
        </w:rPr>
        <w:t xml:space="preserve"> organizzz</w:t>
      </w:r>
      <w:r w:rsidR="0018412A">
        <w:rPr>
          <w:sz w:val="28"/>
          <w:szCs w:val="28"/>
        </w:rPr>
        <w:t>a</w:t>
      </w:r>
      <w:r>
        <w:rPr>
          <w:sz w:val="28"/>
          <w:szCs w:val="28"/>
        </w:rPr>
        <w:t>va queste passeggiate da un luogo all’altro, ( da Somasca ad un paese vicino, come Erve, Calolzio, Olginate, Barco, ecc. ), poiché era convinto che queste potessero giovare</w:t>
      </w:r>
      <w:r w:rsidR="0018412A">
        <w:rPr>
          <w:sz w:val="28"/>
          <w:szCs w:val="28"/>
        </w:rPr>
        <w:t>,</w:t>
      </w:r>
      <w:r>
        <w:rPr>
          <w:sz w:val="28"/>
          <w:szCs w:val="28"/>
        </w:rPr>
        <w:t xml:space="preserve"> e come attività fisica e come svago dello spirito.</w:t>
      </w:r>
    </w:p>
    <w:p w:rsidR="00F06232" w:rsidRDefault="00F06232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Io ho avuto la sorte di visitare gli antichi istituti di S. Girolamo. Eccetto il caso di Milano, dove per l’Orfanotrofio fu adibito i</w:t>
      </w:r>
      <w:r w:rsidR="0018412A">
        <w:rPr>
          <w:sz w:val="28"/>
          <w:szCs w:val="28"/>
        </w:rPr>
        <w:t>l</w:t>
      </w:r>
      <w:r>
        <w:rPr>
          <w:sz w:val="28"/>
          <w:szCs w:val="28"/>
        </w:rPr>
        <w:t xml:space="preserve"> locale di S. Martino, nell’odie</w:t>
      </w:r>
      <w:r w:rsidR="00D9319B">
        <w:rPr>
          <w:sz w:val="28"/>
          <w:szCs w:val="28"/>
        </w:rPr>
        <w:t>rna Via Manzoni, di fronte alla località</w:t>
      </w:r>
      <w:r>
        <w:rPr>
          <w:sz w:val="28"/>
          <w:szCs w:val="28"/>
        </w:rPr>
        <w:t xml:space="preserve"> del Giardino</w:t>
      </w:r>
      <w:r w:rsidR="00D9319B">
        <w:rPr>
          <w:sz w:val="28"/>
          <w:szCs w:val="28"/>
        </w:rPr>
        <w:t>, tutti gli orfanotrofi sorsero in quella</w:t>
      </w:r>
      <w:r w:rsidR="0018412A">
        <w:rPr>
          <w:sz w:val="28"/>
          <w:szCs w:val="28"/>
        </w:rPr>
        <w:t>,</w:t>
      </w:r>
      <w:r w:rsidR="00D9319B">
        <w:rPr>
          <w:sz w:val="28"/>
          <w:szCs w:val="28"/>
        </w:rPr>
        <w:t xml:space="preserve"> che oggi è definita periferia della città, in luoghi spaziosi ed aperti, quegli orti che chiamiamo cortili.</w:t>
      </w:r>
    </w:p>
    <w:p w:rsidR="00D9319B" w:rsidRDefault="00D9319B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Fu una esigenza.</w:t>
      </w:r>
    </w:p>
    <w:p w:rsidR="00D9319B" w:rsidRDefault="00D9319B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Nel 1540, il nuovo rettore dell’orfanotrofio di Verona, presentò tramite il vescovo Giberti e, sostenuto nella sua richiesta da Francesco Capello, già amico di San Girolamo e primo membro della compagnia dei governatori, alcune domande che furono accolte.</w:t>
      </w:r>
    </w:p>
    <w:p w:rsidR="00D9319B" w:rsidRDefault="00D9319B" w:rsidP="00BD06DB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Fra queste una più netta se</w:t>
      </w:r>
      <w:r w:rsidR="0018412A">
        <w:rPr>
          <w:sz w:val="28"/>
          <w:szCs w:val="28"/>
        </w:rPr>
        <w:t>p</w:t>
      </w:r>
      <w:r>
        <w:rPr>
          <w:sz w:val="28"/>
          <w:szCs w:val="28"/>
        </w:rPr>
        <w:t xml:space="preserve">arazione tra il locale degli Incurabili e quello degli orfani ed inoltre che venisse concesso a questi un </w:t>
      </w:r>
      <w:r>
        <w:rPr>
          <w:i/>
          <w:sz w:val="28"/>
          <w:szCs w:val="28"/>
        </w:rPr>
        <w:t>‘orto’.</w:t>
      </w:r>
    </w:p>
    <w:p w:rsidR="00D9319B" w:rsidRPr="00C0656A" w:rsidRDefault="00D9319B" w:rsidP="00BD06D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rettore, P. Augustino Claudio, era compagno di S. Girolamo e attesta di voler organizzare l’istituto secondo le ...ve del Santo e secondo l’usanza degli altri </w:t>
      </w:r>
      <w:r>
        <w:rPr>
          <w:i/>
          <w:sz w:val="28"/>
          <w:szCs w:val="28"/>
        </w:rPr>
        <w:t>‘logi’</w:t>
      </w:r>
      <w:r w:rsidR="00C0656A">
        <w:rPr>
          <w:i/>
          <w:sz w:val="28"/>
          <w:szCs w:val="28"/>
        </w:rPr>
        <w:t xml:space="preserve"> </w:t>
      </w:r>
      <w:r w:rsidR="00C0656A">
        <w:rPr>
          <w:sz w:val="28"/>
          <w:szCs w:val="28"/>
        </w:rPr>
        <w:t>della Lombardia.</w:t>
      </w:r>
      <w:bookmarkStart w:id="0" w:name="_GoBack"/>
      <w:bookmarkEnd w:id="0"/>
    </w:p>
    <w:p w:rsidR="00F06232" w:rsidRPr="00BF1D72" w:rsidRDefault="00F06232" w:rsidP="00BD06DB">
      <w:pPr>
        <w:ind w:right="1133" w:firstLine="708"/>
        <w:jc w:val="both"/>
        <w:rPr>
          <w:sz w:val="28"/>
          <w:szCs w:val="28"/>
        </w:rPr>
      </w:pPr>
    </w:p>
    <w:sectPr w:rsidR="00F06232" w:rsidRPr="00BF1D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9A" w:rsidRDefault="00011E9A" w:rsidP="00C0656A">
      <w:pPr>
        <w:spacing w:after="0" w:line="240" w:lineRule="auto"/>
      </w:pPr>
      <w:r>
        <w:separator/>
      </w:r>
    </w:p>
  </w:endnote>
  <w:endnote w:type="continuationSeparator" w:id="0">
    <w:p w:rsidR="00011E9A" w:rsidRDefault="00011E9A" w:rsidP="00C0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9A" w:rsidRDefault="00011E9A" w:rsidP="00C0656A">
      <w:pPr>
        <w:spacing w:after="0" w:line="240" w:lineRule="auto"/>
      </w:pPr>
      <w:r>
        <w:separator/>
      </w:r>
    </w:p>
  </w:footnote>
  <w:footnote w:type="continuationSeparator" w:id="0">
    <w:p w:rsidR="00011E9A" w:rsidRDefault="00011E9A" w:rsidP="00C0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997371"/>
      <w:docPartObj>
        <w:docPartGallery w:val="Page Numbers (Top of Page)"/>
        <w:docPartUnique/>
      </w:docPartObj>
    </w:sdtPr>
    <w:sdtContent>
      <w:p w:rsidR="00C0656A" w:rsidRDefault="00C0656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12A">
          <w:rPr>
            <w:noProof/>
          </w:rPr>
          <w:t>5</w:t>
        </w:r>
        <w:r>
          <w:fldChar w:fldCharType="end"/>
        </w:r>
      </w:p>
    </w:sdtContent>
  </w:sdt>
  <w:p w:rsidR="00C0656A" w:rsidRDefault="00C065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01"/>
    <w:rsid w:val="00011E9A"/>
    <w:rsid w:val="00100C67"/>
    <w:rsid w:val="0018412A"/>
    <w:rsid w:val="00274118"/>
    <w:rsid w:val="002D4197"/>
    <w:rsid w:val="003F0836"/>
    <w:rsid w:val="00564F01"/>
    <w:rsid w:val="00635F0B"/>
    <w:rsid w:val="00793687"/>
    <w:rsid w:val="009512FA"/>
    <w:rsid w:val="009A525B"/>
    <w:rsid w:val="00BD06DB"/>
    <w:rsid w:val="00BF1D72"/>
    <w:rsid w:val="00C0656A"/>
    <w:rsid w:val="00D9319B"/>
    <w:rsid w:val="00F06232"/>
    <w:rsid w:val="00F17325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6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56A"/>
  </w:style>
  <w:style w:type="paragraph" w:styleId="Pidipagina">
    <w:name w:val="footer"/>
    <w:basedOn w:val="Normale"/>
    <w:link w:val="PidipaginaCarattere"/>
    <w:uiPriority w:val="99"/>
    <w:unhideWhenUsed/>
    <w:rsid w:val="00C06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6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56A"/>
  </w:style>
  <w:style w:type="paragraph" w:styleId="Pidipagina">
    <w:name w:val="footer"/>
    <w:basedOn w:val="Normale"/>
    <w:link w:val="PidipaginaCarattere"/>
    <w:uiPriority w:val="99"/>
    <w:unhideWhenUsed/>
    <w:rsid w:val="00C06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2017-01-19T09:25:00Z</dcterms:created>
  <dcterms:modified xsi:type="dcterms:W3CDTF">2017-01-19T15:22:00Z</dcterms:modified>
</cp:coreProperties>
</file>