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50" w:rsidRDefault="009538B9" w:rsidP="009538B9">
      <w:pPr>
        <w:jc w:val="center"/>
      </w:pPr>
      <w:r>
        <w:rPr>
          <w:noProof/>
          <w:lang w:eastAsia="it-IT"/>
        </w:rPr>
        <w:drawing>
          <wp:inline distT="0" distB="0" distL="0" distR="0" wp14:anchorId="7C902BC7" wp14:editId="26A86870">
            <wp:extent cx="3656965" cy="4447540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B9" w:rsidRDefault="009538B9" w:rsidP="009538B9">
      <w:pPr>
        <w:jc w:val="center"/>
      </w:pPr>
      <w:r>
        <w:t>Napoli, S. Demetrio, S. Girolamo Miani di David Ludovico</w:t>
      </w:r>
      <w:bookmarkStart w:id="0" w:name="_GoBack"/>
      <w:bookmarkEnd w:id="0"/>
    </w:p>
    <w:sectPr w:rsidR="009538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B9"/>
    <w:rsid w:val="00473350"/>
    <w:rsid w:val="009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2018-01-06T20:38:00Z</dcterms:created>
  <dcterms:modified xsi:type="dcterms:W3CDTF">2018-01-06T20:39:00Z</dcterms:modified>
</cp:coreProperties>
</file>