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42" w:rsidRDefault="00B730E2" w:rsidP="00B730E2">
      <w:pPr>
        <w:jc w:val="center"/>
      </w:pPr>
      <w:r>
        <w:rPr>
          <w:noProof/>
          <w:lang w:eastAsia="it-IT"/>
        </w:rPr>
        <w:drawing>
          <wp:inline distT="0" distB="0" distL="0" distR="0" wp14:anchorId="6662843B">
            <wp:extent cx="3048000" cy="2286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30E2" w:rsidRDefault="00B730E2" w:rsidP="00B730E2">
      <w:pPr>
        <w:jc w:val="center"/>
        <w:rPr>
          <w:sz w:val="28"/>
          <w:szCs w:val="28"/>
        </w:rPr>
      </w:pPr>
      <w:r w:rsidRPr="00B730E2">
        <w:rPr>
          <w:sz w:val="28"/>
          <w:szCs w:val="28"/>
        </w:rPr>
        <w:t xml:space="preserve">La </w:t>
      </w:r>
      <w:r>
        <w:rPr>
          <w:i/>
          <w:sz w:val="28"/>
          <w:szCs w:val="28"/>
        </w:rPr>
        <w:t xml:space="preserve">cesulina </w:t>
      </w:r>
      <w:r>
        <w:rPr>
          <w:sz w:val="28"/>
          <w:szCs w:val="28"/>
        </w:rPr>
        <w:t>dell’800 di cui faccio cenno nel mio verseggiare. La mia casa, vecchio monastero, aderiva alla chiesetta. Recentemente fu abbattuta la parte adiacente per lasciare arieggiare la parete della chiesetta e facilitare la visita della parete absidale che maggiormente conserva traccie del vecchio stile archietttonico:</w:t>
      </w:r>
    </w:p>
    <w:p w:rsidR="00B730E2" w:rsidRPr="00B730E2" w:rsidRDefault="00B730E2" w:rsidP="00B730E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it-IT"/>
        </w:rPr>
        <w:drawing>
          <wp:inline distT="0" distB="0" distL="0" distR="0" wp14:anchorId="45A884B9">
            <wp:extent cx="3048000" cy="2286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730E2" w:rsidRPr="00B73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E2"/>
    <w:rsid w:val="006D2542"/>
    <w:rsid w:val="00B7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2018-03-13T15:32:00Z</dcterms:created>
  <dcterms:modified xsi:type="dcterms:W3CDTF">2018-03-13T15:41:00Z</dcterms:modified>
</cp:coreProperties>
</file>