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716" w:rsidRDefault="004E3716" w:rsidP="003720C3">
      <w:pPr>
        <w:ind w:right="1133"/>
        <w:jc w:val="center"/>
        <w:rPr>
          <w:sz w:val="28"/>
          <w:szCs w:val="28"/>
        </w:rPr>
      </w:pPr>
      <w:r w:rsidRPr="004E3716">
        <w:rPr>
          <w:sz w:val="28"/>
          <w:szCs w:val="28"/>
        </w:rPr>
        <w:t>P. Secondo Brunelli crs</w:t>
      </w:r>
    </w:p>
    <w:p w:rsidR="004E3716" w:rsidRPr="004E3716" w:rsidRDefault="004E3716" w:rsidP="003720C3">
      <w:pPr>
        <w:ind w:right="1133"/>
        <w:jc w:val="center"/>
        <w:rPr>
          <w:sz w:val="28"/>
          <w:szCs w:val="28"/>
        </w:rPr>
      </w:pPr>
      <w:r>
        <w:rPr>
          <w:sz w:val="28"/>
          <w:szCs w:val="28"/>
        </w:rPr>
        <w:t>Mestre 11.10.2016</w:t>
      </w:r>
    </w:p>
    <w:p w:rsidR="00E52C56" w:rsidRPr="003720C3" w:rsidRDefault="00E126C2" w:rsidP="003720C3">
      <w:pPr>
        <w:ind w:right="1133"/>
        <w:jc w:val="center"/>
        <w:rPr>
          <w:b/>
          <w:sz w:val="28"/>
          <w:szCs w:val="28"/>
        </w:rPr>
      </w:pPr>
      <w:r w:rsidRPr="003720C3">
        <w:rPr>
          <w:b/>
          <w:sz w:val="28"/>
          <w:szCs w:val="28"/>
        </w:rPr>
        <w:t>CONTARINI RUGGERO</w:t>
      </w:r>
    </w:p>
    <w:p w:rsidR="00D82BE0" w:rsidRDefault="00D82BE0" w:rsidP="003720C3">
      <w:pPr>
        <w:ind w:right="1133"/>
        <w:jc w:val="center"/>
        <w:rPr>
          <w:b/>
          <w:sz w:val="28"/>
          <w:szCs w:val="28"/>
        </w:rPr>
      </w:pPr>
      <w:r w:rsidRPr="003720C3">
        <w:rPr>
          <w:b/>
          <w:sz w:val="28"/>
          <w:szCs w:val="28"/>
        </w:rPr>
        <w:t>Esecutor</w:t>
      </w:r>
      <w:r w:rsidR="00C11E06" w:rsidRPr="003720C3">
        <w:rPr>
          <w:b/>
          <w:sz w:val="28"/>
          <w:szCs w:val="28"/>
        </w:rPr>
        <w:t>e</w:t>
      </w:r>
      <w:r w:rsidRPr="003720C3">
        <w:rPr>
          <w:b/>
          <w:sz w:val="28"/>
          <w:szCs w:val="28"/>
        </w:rPr>
        <w:t xml:space="preserve"> di Lo</w:t>
      </w:r>
      <w:r w:rsidR="00C11E06" w:rsidRPr="003720C3">
        <w:rPr>
          <w:b/>
          <w:sz w:val="28"/>
          <w:szCs w:val="28"/>
        </w:rPr>
        <w:t>d</w:t>
      </w:r>
      <w:r w:rsidRPr="003720C3">
        <w:rPr>
          <w:b/>
          <w:sz w:val="28"/>
          <w:szCs w:val="28"/>
        </w:rPr>
        <w:t>ovica Cabriel</w:t>
      </w:r>
    </w:p>
    <w:p w:rsidR="003720C3" w:rsidRPr="003720C3" w:rsidRDefault="003720C3" w:rsidP="003720C3">
      <w:pPr>
        <w:ind w:right="1133"/>
        <w:jc w:val="center"/>
        <w:rPr>
          <w:b/>
          <w:sz w:val="28"/>
          <w:szCs w:val="28"/>
        </w:rPr>
      </w:pPr>
    </w:p>
    <w:p w:rsidR="005720FE" w:rsidRDefault="005720FE" w:rsidP="004A6562">
      <w:pPr>
        <w:ind w:right="1133"/>
        <w:jc w:val="center"/>
        <w:rPr>
          <w:sz w:val="28"/>
          <w:szCs w:val="28"/>
        </w:rPr>
      </w:pPr>
      <w:r>
        <w:rPr>
          <w:sz w:val="28"/>
          <w:szCs w:val="28"/>
        </w:rPr>
        <w:t>SOMMARIO</w:t>
      </w:r>
    </w:p>
    <w:p w:rsidR="00A94442" w:rsidRDefault="00A94442" w:rsidP="004A6562">
      <w:pPr>
        <w:ind w:right="1133"/>
        <w:jc w:val="center"/>
        <w:rPr>
          <w:sz w:val="28"/>
          <w:szCs w:val="28"/>
        </w:rPr>
      </w:pPr>
      <w:r>
        <w:rPr>
          <w:sz w:val="28"/>
          <w:szCs w:val="28"/>
        </w:rPr>
        <w:t>1. Citazione dal testamento di Lodovica Cabriel</w:t>
      </w:r>
    </w:p>
    <w:p w:rsidR="005720FE" w:rsidRDefault="003B1031" w:rsidP="004A6562">
      <w:pPr>
        <w:ind w:right="1133"/>
        <w:jc w:val="center"/>
        <w:rPr>
          <w:sz w:val="28"/>
          <w:szCs w:val="28"/>
        </w:rPr>
      </w:pPr>
      <w:r>
        <w:rPr>
          <w:sz w:val="28"/>
          <w:szCs w:val="28"/>
        </w:rPr>
        <w:t>2</w:t>
      </w:r>
      <w:r w:rsidR="005720FE">
        <w:rPr>
          <w:sz w:val="28"/>
          <w:szCs w:val="28"/>
        </w:rPr>
        <w:t>. Dati anagrafici di Contarini Ruggero</w:t>
      </w:r>
    </w:p>
    <w:p w:rsidR="004A6562" w:rsidRPr="00C11E06" w:rsidRDefault="004A6562" w:rsidP="004A6562">
      <w:pPr>
        <w:ind w:right="1133" w:firstLine="708"/>
        <w:jc w:val="center"/>
        <w:rPr>
          <w:sz w:val="28"/>
          <w:szCs w:val="28"/>
        </w:rPr>
      </w:pPr>
      <w:r>
        <w:rPr>
          <w:sz w:val="28"/>
          <w:szCs w:val="28"/>
        </w:rPr>
        <w:t>a. Il nonno di Ruggero Contarini,  Cipriano 1400</w:t>
      </w:r>
    </w:p>
    <w:p w:rsidR="004A6562" w:rsidRDefault="004A6562" w:rsidP="004A6562">
      <w:pPr>
        <w:ind w:right="1133"/>
        <w:jc w:val="center"/>
        <w:rPr>
          <w:sz w:val="28"/>
          <w:szCs w:val="28"/>
        </w:rPr>
      </w:pPr>
      <w:r>
        <w:rPr>
          <w:sz w:val="28"/>
          <w:szCs w:val="28"/>
        </w:rPr>
        <w:t>b. Il matrimonio di Bernardo Contarini, padre di Ruggero</w:t>
      </w:r>
    </w:p>
    <w:p w:rsidR="004A6562" w:rsidRDefault="004A6562" w:rsidP="004A6562">
      <w:pPr>
        <w:ind w:right="1133"/>
        <w:jc w:val="center"/>
        <w:rPr>
          <w:sz w:val="28"/>
          <w:szCs w:val="28"/>
        </w:rPr>
      </w:pPr>
      <w:r>
        <w:rPr>
          <w:sz w:val="28"/>
          <w:szCs w:val="28"/>
        </w:rPr>
        <w:t>c. Matrimonio di Ruggero Contarini</w:t>
      </w:r>
    </w:p>
    <w:p w:rsidR="004C09AE" w:rsidRDefault="004C09AE" w:rsidP="004A6562">
      <w:pPr>
        <w:ind w:right="1133"/>
        <w:jc w:val="center"/>
        <w:rPr>
          <w:sz w:val="28"/>
          <w:szCs w:val="28"/>
        </w:rPr>
      </w:pPr>
      <w:r>
        <w:rPr>
          <w:sz w:val="28"/>
          <w:szCs w:val="28"/>
        </w:rPr>
        <w:t>3. Residenza di Ruggero Contarini</w:t>
      </w:r>
    </w:p>
    <w:p w:rsidR="004C09AE" w:rsidRDefault="004C09AE" w:rsidP="004C09AE">
      <w:pPr>
        <w:ind w:right="1133"/>
        <w:jc w:val="center"/>
        <w:rPr>
          <w:sz w:val="28"/>
          <w:szCs w:val="28"/>
        </w:rPr>
      </w:pPr>
      <w:r>
        <w:rPr>
          <w:sz w:val="28"/>
          <w:szCs w:val="28"/>
        </w:rPr>
        <w:t>4</w:t>
      </w:r>
      <w:r w:rsidR="003B1031">
        <w:rPr>
          <w:sz w:val="28"/>
          <w:szCs w:val="28"/>
        </w:rPr>
        <w:t>. Albero genealogico di Ruggero Contarini</w:t>
      </w:r>
    </w:p>
    <w:p w:rsidR="003B1031" w:rsidRPr="003B1031" w:rsidRDefault="003B1031" w:rsidP="004C09AE">
      <w:pPr>
        <w:ind w:right="1133"/>
        <w:rPr>
          <w:sz w:val="28"/>
          <w:szCs w:val="28"/>
          <w:u w:val="single"/>
        </w:rPr>
      </w:pPr>
      <w:r w:rsidRPr="003B1031">
        <w:rPr>
          <w:sz w:val="28"/>
          <w:szCs w:val="28"/>
          <w:u w:val="single"/>
        </w:rPr>
        <w:t>1. Citazione dal testamento di Lodovica Cabriel</w:t>
      </w:r>
    </w:p>
    <w:p w:rsidR="003B1031" w:rsidRDefault="003B1031" w:rsidP="003B1031">
      <w:pPr>
        <w:ind w:right="1133"/>
        <w:jc w:val="both"/>
        <w:rPr>
          <w:sz w:val="28"/>
          <w:szCs w:val="28"/>
        </w:rPr>
      </w:pPr>
      <w:r w:rsidRPr="000F70F7">
        <w:rPr>
          <w:sz w:val="28"/>
          <w:szCs w:val="28"/>
        </w:rPr>
        <w:t>ASV</w:t>
      </w:r>
      <w:r>
        <w:rPr>
          <w:sz w:val="28"/>
          <w:szCs w:val="28"/>
        </w:rPr>
        <w:t>, Notarile, testamenti, Cavaneis 218, 6 ( delle pergamene )</w:t>
      </w:r>
    </w:p>
    <w:p w:rsidR="003B1031" w:rsidRPr="00152288" w:rsidRDefault="003B1031" w:rsidP="003B1031">
      <w:pPr>
        <w:ind w:right="1133"/>
        <w:jc w:val="both"/>
        <w:rPr>
          <w:b/>
          <w:sz w:val="28"/>
          <w:szCs w:val="28"/>
        </w:rPr>
      </w:pPr>
      <w:r>
        <w:rPr>
          <w:b/>
          <w:sz w:val="28"/>
          <w:szCs w:val="28"/>
        </w:rPr>
        <w:t>16.3.1528</w:t>
      </w:r>
    </w:p>
    <w:p w:rsidR="003B1031" w:rsidRDefault="003B1031" w:rsidP="003B1031">
      <w:pPr>
        <w:ind w:right="1133"/>
        <w:jc w:val="both"/>
        <w:rPr>
          <w:i/>
          <w:sz w:val="28"/>
          <w:szCs w:val="28"/>
        </w:rPr>
      </w:pPr>
      <w:r>
        <w:rPr>
          <w:sz w:val="28"/>
          <w:szCs w:val="28"/>
        </w:rPr>
        <w:t xml:space="preserve">Da testamento: </w:t>
      </w:r>
      <w:r>
        <w:rPr>
          <w:i/>
          <w:sz w:val="28"/>
          <w:szCs w:val="28"/>
        </w:rPr>
        <w:t>Volo meos fideles commissarios et huius testamenti executores M.cos Dominos</w:t>
      </w:r>
    </w:p>
    <w:p w:rsidR="003B1031" w:rsidRDefault="003B1031" w:rsidP="003B1031">
      <w:pPr>
        <w:ind w:right="1133"/>
        <w:jc w:val="both"/>
        <w:rPr>
          <w:i/>
          <w:sz w:val="28"/>
          <w:szCs w:val="28"/>
        </w:rPr>
      </w:pPr>
      <w:r>
        <w:rPr>
          <w:i/>
          <w:sz w:val="28"/>
          <w:szCs w:val="28"/>
        </w:rPr>
        <w:t>Antonium Venerio q. M.ci D. Andreae</w:t>
      </w:r>
    </w:p>
    <w:p w:rsidR="003B1031" w:rsidRDefault="003B1031" w:rsidP="003B1031">
      <w:pPr>
        <w:ind w:right="1133"/>
        <w:jc w:val="both"/>
        <w:rPr>
          <w:i/>
          <w:sz w:val="28"/>
          <w:szCs w:val="28"/>
        </w:rPr>
      </w:pPr>
      <w:r>
        <w:rPr>
          <w:i/>
          <w:sz w:val="28"/>
          <w:szCs w:val="28"/>
        </w:rPr>
        <w:t>Et Petrum Contareno q. Cl.mi D. Zachariae equitis,</w:t>
      </w:r>
    </w:p>
    <w:p w:rsidR="003B1031" w:rsidRDefault="003B1031" w:rsidP="003B1031">
      <w:pPr>
        <w:ind w:right="1133"/>
        <w:jc w:val="both"/>
        <w:rPr>
          <w:i/>
          <w:sz w:val="28"/>
          <w:szCs w:val="28"/>
        </w:rPr>
      </w:pPr>
      <w:r>
        <w:rPr>
          <w:i/>
          <w:sz w:val="28"/>
          <w:szCs w:val="28"/>
        </w:rPr>
        <w:t>et eg. v. D. Franciscun de Joanne a Syrico</w:t>
      </w:r>
    </w:p>
    <w:p w:rsidR="003B1031" w:rsidRDefault="003B1031" w:rsidP="003B1031">
      <w:pPr>
        <w:ind w:right="1133"/>
        <w:jc w:val="both"/>
        <w:rPr>
          <w:i/>
          <w:sz w:val="28"/>
          <w:szCs w:val="28"/>
        </w:rPr>
      </w:pPr>
      <w:r>
        <w:rPr>
          <w:i/>
          <w:sz w:val="28"/>
          <w:szCs w:val="28"/>
        </w:rPr>
        <w:t>ut sicut inferius ordinavero darique instrumento sic ipsi adimplere debeant, et casu quo dicti mie comissarii aut aliquis eorum non possent vacare huic meae commissariae, volo quod possint aubrogare in eorum locum unum vel plures ex infrascriptis videlicet,</w:t>
      </w:r>
    </w:p>
    <w:p w:rsidR="003B1031" w:rsidRDefault="003B1031" w:rsidP="003B1031">
      <w:pPr>
        <w:ind w:right="1133"/>
        <w:jc w:val="both"/>
        <w:rPr>
          <w:i/>
          <w:sz w:val="28"/>
          <w:szCs w:val="28"/>
        </w:rPr>
      </w:pPr>
      <w:r>
        <w:rPr>
          <w:i/>
          <w:sz w:val="28"/>
          <w:szCs w:val="28"/>
        </w:rPr>
        <w:lastRenderedPageBreak/>
        <w:t>D. Joannefrancisco Miani q. D. Hieronimi,</w:t>
      </w:r>
    </w:p>
    <w:p w:rsidR="003B1031" w:rsidRDefault="003B1031" w:rsidP="003B1031">
      <w:pPr>
        <w:ind w:right="1133"/>
        <w:jc w:val="both"/>
        <w:rPr>
          <w:i/>
          <w:sz w:val="28"/>
          <w:szCs w:val="28"/>
        </w:rPr>
      </w:pPr>
      <w:r>
        <w:rPr>
          <w:i/>
          <w:sz w:val="28"/>
          <w:szCs w:val="28"/>
        </w:rPr>
        <w:t>D. Rugerio Contareno</w:t>
      </w:r>
    </w:p>
    <w:p w:rsidR="003B1031" w:rsidRDefault="003B1031" w:rsidP="003B1031">
      <w:pPr>
        <w:ind w:right="1133"/>
        <w:jc w:val="both"/>
        <w:rPr>
          <w:i/>
          <w:sz w:val="28"/>
          <w:szCs w:val="28"/>
        </w:rPr>
      </w:pPr>
      <w:r>
        <w:rPr>
          <w:i/>
          <w:sz w:val="28"/>
          <w:szCs w:val="28"/>
        </w:rPr>
        <w:t>D. Fantino Lipomano,</w:t>
      </w:r>
    </w:p>
    <w:p w:rsidR="003B1031" w:rsidRDefault="003B1031" w:rsidP="003B1031">
      <w:pPr>
        <w:ind w:right="1133"/>
        <w:jc w:val="both"/>
        <w:rPr>
          <w:i/>
          <w:sz w:val="28"/>
          <w:szCs w:val="28"/>
        </w:rPr>
      </w:pPr>
      <w:r>
        <w:rPr>
          <w:i/>
          <w:sz w:val="28"/>
          <w:szCs w:val="28"/>
        </w:rPr>
        <w:t>D. Andreae Vendramino</w:t>
      </w:r>
    </w:p>
    <w:p w:rsidR="003B1031" w:rsidRDefault="003B1031" w:rsidP="003B1031">
      <w:pPr>
        <w:ind w:right="1133"/>
        <w:jc w:val="both"/>
        <w:rPr>
          <w:i/>
          <w:sz w:val="28"/>
          <w:szCs w:val="28"/>
        </w:rPr>
      </w:pPr>
      <w:r>
        <w:rPr>
          <w:i/>
          <w:sz w:val="28"/>
          <w:szCs w:val="28"/>
        </w:rPr>
        <w:t>Et D. Hieronimo de Caballis …</w:t>
      </w:r>
    </w:p>
    <w:p w:rsidR="003B1031" w:rsidRDefault="003B1031" w:rsidP="003B1031">
      <w:pPr>
        <w:ind w:right="1133"/>
        <w:jc w:val="both"/>
        <w:rPr>
          <w:i/>
          <w:sz w:val="28"/>
          <w:szCs w:val="28"/>
        </w:rPr>
      </w:pPr>
      <w:r>
        <w:rPr>
          <w:i/>
          <w:sz w:val="28"/>
          <w:szCs w:val="28"/>
        </w:rPr>
        <w:t>…Item quia jam annis sex ego interfui administrationi et regimini hospitalis Novi Incurabilium et fortasse non ita ut debebam ob amorem Dei operata sum in dicto loco, ideo pro exonerationem conscientiae meae et ad honorem altissimi Redemptoris nostri lego dito hospitali novo Incurabilium ducatos centum de introytu singulo quovis anno et volo et ordino illico post mortem meam dari et consegnari ipsi hospitali tot de bonis meis ex quibus percipiantur dicti ducati centum annuatim, et si in futurum augeretur vel diminueretur ob occurentiis futuris introytus dictorum bonorum, nolo commissariam meam aiter teneri ad mamuenendum (?) dictos ducatos centum de introytu, sed dicta bona tempore consignationis tum egualentia stent e sint ad comodum et incomodum dicti hospitalis, cum hac declaratione et expressa conditione quod dictus introytus videlicet dictorum ducati centum expendantur et erogentur in ista recipua elemosina, videlicet quod si veniret aliqua creatura ad dictum hospitale quae non haberet locum hospitandi: quod talis creatura xcipiatur et sibi subiciatur de dicto introytu ad hoc ne pereat, quia quandoque non excipiantur pauperes ali ex hoc quia gubernatores ipsius hospitalis dicunt non hunc modum, ob defectum introytus et ipsi paupers ali perenni fame, sed hoc modo non peribunt donec extulit de ipso introytu ……</w:t>
      </w:r>
    </w:p>
    <w:p w:rsidR="004A6562" w:rsidRPr="00C11E06" w:rsidRDefault="003B1031" w:rsidP="004A6562">
      <w:pPr>
        <w:ind w:right="1133"/>
        <w:rPr>
          <w:sz w:val="28"/>
          <w:szCs w:val="28"/>
        </w:rPr>
      </w:pPr>
      <w:r>
        <w:rPr>
          <w:sz w:val="28"/>
          <w:szCs w:val="28"/>
          <w:u w:val="single"/>
        </w:rPr>
        <w:t>2</w:t>
      </w:r>
      <w:r w:rsidR="004A6562" w:rsidRPr="004A6562">
        <w:rPr>
          <w:sz w:val="28"/>
          <w:szCs w:val="28"/>
          <w:u w:val="single"/>
        </w:rPr>
        <w:t>. Dati anagrafici di Contarini Ruggero</w:t>
      </w:r>
    </w:p>
    <w:p w:rsidR="00D82BE0" w:rsidRPr="00C11E06" w:rsidRDefault="005720FE" w:rsidP="005456CE">
      <w:pPr>
        <w:ind w:right="1133" w:firstLine="708"/>
        <w:rPr>
          <w:sz w:val="28"/>
          <w:szCs w:val="28"/>
        </w:rPr>
      </w:pPr>
      <w:r>
        <w:rPr>
          <w:sz w:val="28"/>
          <w:szCs w:val="28"/>
        </w:rPr>
        <w:t xml:space="preserve">a. Il </w:t>
      </w:r>
      <w:r w:rsidR="003720C3">
        <w:rPr>
          <w:sz w:val="28"/>
          <w:szCs w:val="28"/>
        </w:rPr>
        <w:t>nonno</w:t>
      </w:r>
      <w:r>
        <w:rPr>
          <w:sz w:val="28"/>
          <w:szCs w:val="28"/>
        </w:rPr>
        <w:t xml:space="preserve"> di Ruggero Contarini,  Cipriano 14</w:t>
      </w:r>
      <w:r w:rsidR="003720C3">
        <w:rPr>
          <w:sz w:val="28"/>
          <w:szCs w:val="28"/>
        </w:rPr>
        <w:t>00</w:t>
      </w:r>
    </w:p>
    <w:p w:rsidR="005720FE" w:rsidRDefault="00D82BE0" w:rsidP="003720C3">
      <w:pPr>
        <w:ind w:right="1133"/>
        <w:jc w:val="both"/>
        <w:rPr>
          <w:sz w:val="28"/>
          <w:szCs w:val="28"/>
        </w:rPr>
      </w:pPr>
      <w:r w:rsidRPr="00C11E06">
        <w:rPr>
          <w:sz w:val="28"/>
          <w:szCs w:val="28"/>
        </w:rPr>
        <w:t>Ciprian pr. 1400 – BERNARDO pr 1441 -</w:t>
      </w:r>
      <w:r w:rsidRPr="00C11E06">
        <w:rPr>
          <w:sz w:val="28"/>
          <w:szCs w:val="28"/>
        </w:rPr>
        <w:tab/>
        <w:t>CIPRIAN pr 1486</w:t>
      </w:r>
    </w:p>
    <w:p w:rsidR="003720C3" w:rsidRDefault="003720C3" w:rsidP="00B02365">
      <w:pPr>
        <w:ind w:right="1133"/>
        <w:jc w:val="both"/>
        <w:rPr>
          <w:sz w:val="28"/>
          <w:szCs w:val="28"/>
        </w:rPr>
      </w:pPr>
      <w:r>
        <w:rPr>
          <w:sz w:val="28"/>
          <w:szCs w:val="28"/>
        </w:rPr>
        <w:t>Il nonno Cipriano era sposato con Bianca Dandolo.</w:t>
      </w:r>
    </w:p>
    <w:p w:rsidR="003720C3" w:rsidRDefault="003720C3" w:rsidP="003720C3">
      <w:pPr>
        <w:ind w:right="1133"/>
        <w:jc w:val="both"/>
        <w:rPr>
          <w:sz w:val="28"/>
          <w:szCs w:val="28"/>
        </w:rPr>
      </w:pPr>
      <w:r>
        <w:rPr>
          <w:sz w:val="28"/>
          <w:szCs w:val="28"/>
        </w:rPr>
        <w:t>Dal loro matrimonio nacquero:</w:t>
      </w:r>
      <w:r>
        <w:rPr>
          <w:sz w:val="28"/>
          <w:szCs w:val="28"/>
        </w:rPr>
        <w:tab/>
      </w:r>
      <w:r>
        <w:rPr>
          <w:sz w:val="28"/>
          <w:szCs w:val="28"/>
        </w:rPr>
        <w:tab/>
        <w:t>Fantin</w:t>
      </w:r>
    </w:p>
    <w:p w:rsidR="003720C3" w:rsidRDefault="003720C3" w:rsidP="003720C3">
      <w:pPr>
        <w:ind w:right="1133"/>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456CE">
        <w:rPr>
          <w:sz w:val="28"/>
          <w:szCs w:val="28"/>
        </w:rPr>
        <w:t>Zorzi pr 1434</w:t>
      </w:r>
    </w:p>
    <w:p w:rsidR="005456CE" w:rsidRDefault="005456CE" w:rsidP="003720C3">
      <w:pPr>
        <w:ind w:right="1133"/>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t>BERNARDO pr 1441</w:t>
      </w:r>
    </w:p>
    <w:p w:rsidR="003720C3" w:rsidRDefault="005456CE" w:rsidP="003720C3">
      <w:pPr>
        <w:ind w:right="1133"/>
        <w:jc w:val="both"/>
        <w:rPr>
          <w:sz w:val="28"/>
          <w:szCs w:val="28"/>
        </w:rPr>
      </w:pPr>
      <w:r>
        <w:rPr>
          <w:sz w:val="28"/>
          <w:szCs w:val="28"/>
        </w:rPr>
        <w:tab/>
        <w:t>b. Il matrimonio di Bernardo</w:t>
      </w:r>
      <w:r w:rsidR="00B02365">
        <w:rPr>
          <w:sz w:val="28"/>
          <w:szCs w:val="28"/>
        </w:rPr>
        <w:t xml:space="preserve"> Contarini</w:t>
      </w:r>
      <w:r>
        <w:rPr>
          <w:sz w:val="28"/>
          <w:szCs w:val="28"/>
        </w:rPr>
        <w:t>, padre di Ruggero</w:t>
      </w:r>
      <w:r w:rsidR="003720C3">
        <w:rPr>
          <w:sz w:val="28"/>
          <w:szCs w:val="28"/>
        </w:rPr>
        <w:tab/>
      </w:r>
      <w:r w:rsidR="003720C3">
        <w:rPr>
          <w:sz w:val="28"/>
          <w:szCs w:val="28"/>
        </w:rPr>
        <w:tab/>
      </w:r>
    </w:p>
    <w:p w:rsidR="005720FE" w:rsidRPr="00C11E06" w:rsidRDefault="005720FE" w:rsidP="003720C3">
      <w:pPr>
        <w:ind w:right="1133"/>
        <w:jc w:val="both"/>
        <w:rPr>
          <w:sz w:val="28"/>
          <w:szCs w:val="28"/>
        </w:rPr>
      </w:pPr>
      <w:r w:rsidRPr="00C11E06">
        <w:rPr>
          <w:sz w:val="28"/>
          <w:szCs w:val="28"/>
        </w:rPr>
        <w:t>1457</w:t>
      </w:r>
    </w:p>
    <w:p w:rsidR="005720FE" w:rsidRPr="00C11E06" w:rsidRDefault="005720FE" w:rsidP="003720C3">
      <w:pPr>
        <w:ind w:right="1133"/>
        <w:jc w:val="both"/>
        <w:rPr>
          <w:sz w:val="28"/>
          <w:szCs w:val="28"/>
        </w:rPr>
      </w:pPr>
      <w:r w:rsidRPr="00C11E06">
        <w:rPr>
          <w:sz w:val="28"/>
          <w:szCs w:val="28"/>
        </w:rPr>
        <w:t>Sier Bernardo Contarini q. Ciprian</w:t>
      </w:r>
    </w:p>
    <w:p w:rsidR="005720FE" w:rsidRDefault="005720FE" w:rsidP="003720C3">
      <w:pPr>
        <w:ind w:right="1133"/>
        <w:jc w:val="both"/>
        <w:rPr>
          <w:sz w:val="28"/>
          <w:szCs w:val="28"/>
        </w:rPr>
      </w:pPr>
      <w:r w:rsidRPr="00C11E06">
        <w:rPr>
          <w:sz w:val="28"/>
          <w:szCs w:val="28"/>
        </w:rPr>
        <w:t>In la fia de sier Felise Bon</w:t>
      </w:r>
      <w:r>
        <w:rPr>
          <w:sz w:val="28"/>
          <w:szCs w:val="28"/>
        </w:rPr>
        <w:t xml:space="preserve"> q.</w:t>
      </w:r>
      <w:r w:rsidRPr="00C11E06">
        <w:rPr>
          <w:sz w:val="28"/>
          <w:szCs w:val="28"/>
        </w:rPr>
        <w:t xml:space="preserve"> Cabriel</w:t>
      </w:r>
    </w:p>
    <w:p w:rsidR="00B02365" w:rsidRDefault="005720FE" w:rsidP="003720C3">
      <w:pPr>
        <w:ind w:right="1133"/>
        <w:jc w:val="both"/>
        <w:rPr>
          <w:sz w:val="28"/>
          <w:szCs w:val="28"/>
        </w:rPr>
      </w:pPr>
      <w:r>
        <w:rPr>
          <w:sz w:val="28"/>
          <w:szCs w:val="28"/>
        </w:rPr>
        <w:t>Da questo matrimonio nacquero:</w:t>
      </w:r>
      <w:r>
        <w:rPr>
          <w:sz w:val="28"/>
          <w:szCs w:val="28"/>
        </w:rPr>
        <w:tab/>
      </w:r>
      <w:r w:rsidR="00B02365">
        <w:rPr>
          <w:sz w:val="28"/>
          <w:szCs w:val="28"/>
        </w:rPr>
        <w:t>CIPRIANO pr 1486</w:t>
      </w:r>
    </w:p>
    <w:p w:rsidR="00D82BE0" w:rsidRDefault="00B02365" w:rsidP="00B02365">
      <w:pPr>
        <w:ind w:left="3540" w:right="1133" w:firstLine="708"/>
        <w:jc w:val="both"/>
        <w:rPr>
          <w:sz w:val="28"/>
          <w:szCs w:val="28"/>
        </w:rPr>
      </w:pPr>
      <w:r>
        <w:rPr>
          <w:sz w:val="28"/>
          <w:szCs w:val="28"/>
        </w:rPr>
        <w:t>RUZIER pr 1487</w:t>
      </w:r>
    </w:p>
    <w:p w:rsidR="00B02365" w:rsidRDefault="00B02365" w:rsidP="00B02365">
      <w:pPr>
        <w:ind w:right="1133"/>
        <w:jc w:val="both"/>
        <w:rPr>
          <w:sz w:val="28"/>
          <w:szCs w:val="28"/>
        </w:rPr>
      </w:pPr>
      <w:r>
        <w:rPr>
          <w:sz w:val="28"/>
          <w:szCs w:val="28"/>
        </w:rPr>
        <w:tab/>
        <w:t>c. Matrimonio di R</w:t>
      </w:r>
      <w:r w:rsidR="00E4533C">
        <w:rPr>
          <w:sz w:val="28"/>
          <w:szCs w:val="28"/>
        </w:rPr>
        <w:t>u</w:t>
      </w:r>
      <w:r>
        <w:rPr>
          <w:sz w:val="28"/>
          <w:szCs w:val="28"/>
        </w:rPr>
        <w:t>ggero Contarini</w:t>
      </w:r>
    </w:p>
    <w:p w:rsidR="00124B98" w:rsidRDefault="00124B98" w:rsidP="00124B98">
      <w:pPr>
        <w:ind w:right="1133"/>
        <w:jc w:val="both"/>
        <w:rPr>
          <w:sz w:val="28"/>
          <w:szCs w:val="28"/>
        </w:rPr>
      </w:pPr>
      <w:r w:rsidRPr="007674F7">
        <w:rPr>
          <w:sz w:val="28"/>
          <w:szCs w:val="28"/>
        </w:rPr>
        <w:t>21</w:t>
      </w:r>
      <w:r>
        <w:rPr>
          <w:sz w:val="28"/>
          <w:szCs w:val="28"/>
        </w:rPr>
        <w:t xml:space="preserve">.11.1507, </w:t>
      </w:r>
      <w:r w:rsidRPr="007674F7">
        <w:rPr>
          <w:sz w:val="28"/>
          <w:szCs w:val="28"/>
        </w:rPr>
        <w:t xml:space="preserve"> </w:t>
      </w:r>
      <w:r>
        <w:rPr>
          <w:sz w:val="28"/>
          <w:szCs w:val="28"/>
        </w:rPr>
        <w:t>Francesco Capello cavaliere q.</w:t>
      </w:r>
      <w:r>
        <w:rPr>
          <w:sz w:val="28"/>
          <w:szCs w:val="28"/>
        </w:rPr>
        <w:t xml:space="preserve"> </w:t>
      </w:r>
      <w:r>
        <w:rPr>
          <w:sz w:val="28"/>
          <w:szCs w:val="28"/>
        </w:rPr>
        <w:t>Xforo  e Nicolò Vendramin q. Zaccaria presentano</w:t>
      </w:r>
    </w:p>
    <w:p w:rsidR="00124B98" w:rsidRDefault="00124B98" w:rsidP="00124B98">
      <w:pPr>
        <w:ind w:right="1133"/>
        <w:jc w:val="both"/>
        <w:rPr>
          <w:sz w:val="28"/>
          <w:szCs w:val="28"/>
        </w:rPr>
      </w:pPr>
      <w:r>
        <w:rPr>
          <w:sz w:val="28"/>
          <w:szCs w:val="28"/>
        </w:rPr>
        <w:t>ZACCARIA Vendramin q. Zaccaria cavalier q. Bortolomio cavalier.</w:t>
      </w:r>
    </w:p>
    <w:p w:rsidR="00124B98" w:rsidRDefault="00124B98" w:rsidP="00124B98">
      <w:pPr>
        <w:ind w:right="1133"/>
        <w:jc w:val="both"/>
        <w:rPr>
          <w:sz w:val="28"/>
          <w:szCs w:val="28"/>
        </w:rPr>
      </w:pPr>
      <w:r>
        <w:rPr>
          <w:sz w:val="28"/>
          <w:szCs w:val="28"/>
        </w:rPr>
        <w:t>La madre defunta era Clara Capello.</w:t>
      </w:r>
    </w:p>
    <w:p w:rsidR="00124B98" w:rsidRDefault="00124B98" w:rsidP="00124B98">
      <w:pPr>
        <w:ind w:right="1133"/>
        <w:jc w:val="both"/>
        <w:rPr>
          <w:sz w:val="28"/>
          <w:szCs w:val="28"/>
        </w:rPr>
      </w:pPr>
      <w:r>
        <w:rPr>
          <w:sz w:val="28"/>
          <w:szCs w:val="28"/>
        </w:rPr>
        <w:t>Giurano:</w:t>
      </w:r>
      <w:r>
        <w:rPr>
          <w:sz w:val="28"/>
          <w:szCs w:val="28"/>
        </w:rPr>
        <w:tab/>
        <w:t>Gabriele Moro cavaliere q. Antonio</w:t>
      </w:r>
    </w:p>
    <w:p w:rsidR="00124B98" w:rsidRDefault="00124B98" w:rsidP="00B02365">
      <w:pPr>
        <w:ind w:right="1133"/>
        <w:jc w:val="both"/>
        <w:rPr>
          <w:b/>
          <w:sz w:val="28"/>
          <w:szCs w:val="28"/>
        </w:rPr>
      </w:pPr>
      <w:r>
        <w:rPr>
          <w:sz w:val="28"/>
          <w:szCs w:val="28"/>
        </w:rPr>
        <w:tab/>
      </w:r>
      <w:r>
        <w:rPr>
          <w:sz w:val="28"/>
          <w:szCs w:val="28"/>
        </w:rPr>
        <w:tab/>
      </w:r>
      <w:r w:rsidRPr="00124B98">
        <w:rPr>
          <w:b/>
          <w:sz w:val="28"/>
          <w:szCs w:val="28"/>
        </w:rPr>
        <w:t xml:space="preserve">Ruggero Contarini q. Bernardo </w:t>
      </w:r>
    </w:p>
    <w:p w:rsidR="00124B98" w:rsidRDefault="00124B98" w:rsidP="00B02365">
      <w:pPr>
        <w:ind w:right="1133"/>
        <w:jc w:val="both"/>
        <w:rPr>
          <w:sz w:val="28"/>
          <w:szCs w:val="28"/>
        </w:rPr>
      </w:pPr>
      <w:r>
        <w:rPr>
          <w:b/>
          <w:sz w:val="28"/>
          <w:szCs w:val="28"/>
        </w:rPr>
        <w:t>Zaccaria Vendramin e la sorella Isabetta q. Zaccaria saranno impegnati all’ospedale degli Incurabili.</w:t>
      </w:r>
      <w:bookmarkStart w:id="0" w:name="_GoBack"/>
      <w:bookmarkEnd w:id="0"/>
    </w:p>
    <w:p w:rsidR="00B02365" w:rsidRDefault="00B02365" w:rsidP="00B02365">
      <w:pPr>
        <w:ind w:right="1133"/>
        <w:jc w:val="both"/>
        <w:rPr>
          <w:sz w:val="28"/>
          <w:szCs w:val="28"/>
        </w:rPr>
      </w:pPr>
      <w:r>
        <w:rPr>
          <w:sz w:val="28"/>
          <w:szCs w:val="28"/>
        </w:rPr>
        <w:t>1508</w:t>
      </w:r>
    </w:p>
    <w:p w:rsidR="00E4533C" w:rsidRDefault="00E4533C" w:rsidP="00B02365">
      <w:pPr>
        <w:ind w:right="1133"/>
        <w:jc w:val="both"/>
        <w:rPr>
          <w:sz w:val="28"/>
          <w:szCs w:val="28"/>
        </w:rPr>
      </w:pPr>
      <w:r>
        <w:rPr>
          <w:sz w:val="28"/>
          <w:szCs w:val="28"/>
        </w:rPr>
        <w:t>Sier Ruzier Contarini q. sier Bernardo q. sier Cyprian</w:t>
      </w:r>
    </w:p>
    <w:p w:rsidR="00E4533C" w:rsidRDefault="00124B98" w:rsidP="00B02365">
      <w:pPr>
        <w:ind w:right="1133"/>
        <w:jc w:val="both"/>
        <w:rPr>
          <w:sz w:val="28"/>
          <w:szCs w:val="28"/>
        </w:rPr>
      </w:pPr>
      <w:r>
        <w:rPr>
          <w:sz w:val="28"/>
          <w:szCs w:val="28"/>
        </w:rPr>
        <w:t>i</w:t>
      </w:r>
      <w:r w:rsidR="00E4533C">
        <w:rPr>
          <w:sz w:val="28"/>
          <w:szCs w:val="28"/>
        </w:rPr>
        <w:t>n l</w:t>
      </w:r>
      <w:r>
        <w:rPr>
          <w:sz w:val="28"/>
          <w:szCs w:val="28"/>
        </w:rPr>
        <w:t>a</w:t>
      </w:r>
      <w:r w:rsidR="00E4533C">
        <w:rPr>
          <w:sz w:val="28"/>
          <w:szCs w:val="28"/>
        </w:rPr>
        <w:t xml:space="preserve"> fia de sier Andrea </w:t>
      </w:r>
      <w:r w:rsidR="004A6562">
        <w:rPr>
          <w:sz w:val="28"/>
          <w:szCs w:val="28"/>
        </w:rPr>
        <w:t>Premarin</w:t>
      </w:r>
    </w:p>
    <w:p w:rsidR="004A6562" w:rsidRDefault="004A6562" w:rsidP="00B02365">
      <w:pPr>
        <w:ind w:right="1133"/>
        <w:jc w:val="both"/>
        <w:rPr>
          <w:sz w:val="28"/>
          <w:szCs w:val="28"/>
        </w:rPr>
      </w:pPr>
      <w:r>
        <w:rPr>
          <w:sz w:val="28"/>
          <w:szCs w:val="28"/>
        </w:rPr>
        <w:t>Da questo matrimonio nacquero:</w:t>
      </w:r>
      <w:r>
        <w:rPr>
          <w:sz w:val="28"/>
          <w:szCs w:val="28"/>
        </w:rPr>
        <w:tab/>
        <w:t>ZUANBERNARDO 1534</w:t>
      </w:r>
    </w:p>
    <w:p w:rsidR="00B02365" w:rsidRDefault="004A6562" w:rsidP="00B02365">
      <w:pPr>
        <w:ind w:right="1133"/>
        <w:jc w:val="both"/>
        <w:rPr>
          <w:sz w:val="28"/>
          <w:szCs w:val="28"/>
        </w:rPr>
      </w:pPr>
      <w:r>
        <w:rPr>
          <w:sz w:val="28"/>
          <w:szCs w:val="28"/>
        </w:rPr>
        <w:tab/>
        <w:t>Figlia sposata nel 1527 con Andrea Barbo di Alvise e risposata nel 1531 con Luca Gritti q. Andrea</w:t>
      </w:r>
    </w:p>
    <w:p w:rsidR="004C09AE" w:rsidRDefault="004C09AE" w:rsidP="004C09AE">
      <w:pPr>
        <w:ind w:right="1133"/>
        <w:rPr>
          <w:sz w:val="28"/>
          <w:szCs w:val="28"/>
          <w:u w:val="single"/>
        </w:rPr>
      </w:pPr>
      <w:r w:rsidRPr="004C09AE">
        <w:rPr>
          <w:sz w:val="28"/>
          <w:szCs w:val="28"/>
          <w:u w:val="single"/>
        </w:rPr>
        <w:t>3. Residenza di Ruggero Contarini</w:t>
      </w:r>
    </w:p>
    <w:p w:rsidR="004C09AE" w:rsidRDefault="004C09AE" w:rsidP="004C09AE">
      <w:pPr>
        <w:ind w:right="1133"/>
        <w:rPr>
          <w:sz w:val="28"/>
          <w:szCs w:val="28"/>
        </w:rPr>
      </w:pPr>
      <w:r>
        <w:rPr>
          <w:sz w:val="28"/>
          <w:szCs w:val="28"/>
        </w:rPr>
        <w:t>ASVenezia, X Savi sopra le decime, Condizioni di Santa Malgarita, b, 44. Ruggero Contarini q. Bernardo dichiara nella contrada di Santa Margherita del sestiere di Dorsoduro nel 1514.</w:t>
      </w:r>
    </w:p>
    <w:p w:rsidR="004C09AE" w:rsidRDefault="004C09AE" w:rsidP="004C09AE">
      <w:pPr>
        <w:ind w:right="1133"/>
        <w:rPr>
          <w:sz w:val="28"/>
          <w:szCs w:val="28"/>
        </w:rPr>
      </w:pPr>
      <w:r>
        <w:rPr>
          <w:sz w:val="28"/>
          <w:szCs w:val="28"/>
          <w:u w:val="single"/>
        </w:rPr>
        <w:lastRenderedPageBreak/>
        <w:t>4. Albero genealogico di Ruggero Contarini q. Bernardo</w:t>
      </w:r>
    </w:p>
    <w:p w:rsidR="004C09AE" w:rsidRPr="004C09AE" w:rsidRDefault="004C09AE" w:rsidP="004C09AE">
      <w:pPr>
        <w:ind w:right="1133"/>
        <w:rPr>
          <w:sz w:val="28"/>
          <w:szCs w:val="28"/>
        </w:rPr>
      </w:pPr>
      <w:r>
        <w:rPr>
          <w:noProof/>
          <w:sz w:val="28"/>
          <w:szCs w:val="28"/>
          <w:lang w:eastAsia="it-IT"/>
        </w:rPr>
        <w:drawing>
          <wp:inline distT="0" distB="0" distL="0" distR="0">
            <wp:extent cx="5408763" cy="7425685"/>
            <wp:effectExtent l="0" t="0" r="1905"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6101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12301" cy="7430543"/>
                    </a:xfrm>
                    <a:prstGeom prst="rect">
                      <a:avLst/>
                    </a:prstGeom>
                  </pic:spPr>
                </pic:pic>
              </a:graphicData>
            </a:graphic>
          </wp:inline>
        </w:drawing>
      </w:r>
    </w:p>
    <w:p w:rsidR="004C09AE" w:rsidRPr="00C11E06" w:rsidRDefault="004C09AE" w:rsidP="00B02365">
      <w:pPr>
        <w:ind w:right="1133"/>
        <w:jc w:val="both"/>
        <w:rPr>
          <w:sz w:val="28"/>
          <w:szCs w:val="28"/>
        </w:rPr>
      </w:pPr>
    </w:p>
    <w:sectPr w:rsidR="004C09AE" w:rsidRPr="00C11E0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501" w:rsidRDefault="00D23501" w:rsidP="004E3716">
      <w:pPr>
        <w:spacing w:after="0" w:line="240" w:lineRule="auto"/>
      </w:pPr>
      <w:r>
        <w:separator/>
      </w:r>
    </w:p>
  </w:endnote>
  <w:endnote w:type="continuationSeparator" w:id="0">
    <w:p w:rsidR="00D23501" w:rsidRDefault="00D23501" w:rsidP="004E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16" w:rsidRDefault="004E371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16" w:rsidRDefault="004E371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16" w:rsidRDefault="004E371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501" w:rsidRDefault="00D23501" w:rsidP="004E3716">
      <w:pPr>
        <w:spacing w:after="0" w:line="240" w:lineRule="auto"/>
      </w:pPr>
      <w:r>
        <w:separator/>
      </w:r>
    </w:p>
  </w:footnote>
  <w:footnote w:type="continuationSeparator" w:id="0">
    <w:p w:rsidR="00D23501" w:rsidRDefault="00D23501" w:rsidP="004E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16" w:rsidRDefault="004E371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036113"/>
      <w:docPartObj>
        <w:docPartGallery w:val="Page Numbers (Top of Page)"/>
        <w:docPartUnique/>
      </w:docPartObj>
    </w:sdtPr>
    <w:sdtEndPr/>
    <w:sdtContent>
      <w:p w:rsidR="004E3716" w:rsidRDefault="004E3716">
        <w:pPr>
          <w:pStyle w:val="Intestazione"/>
          <w:jc w:val="right"/>
        </w:pPr>
        <w:r>
          <w:fldChar w:fldCharType="begin"/>
        </w:r>
        <w:r>
          <w:instrText>PAGE   \* MERGEFORMAT</w:instrText>
        </w:r>
        <w:r>
          <w:fldChar w:fldCharType="separate"/>
        </w:r>
        <w:r w:rsidR="00124B98">
          <w:rPr>
            <w:noProof/>
          </w:rPr>
          <w:t>3</w:t>
        </w:r>
        <w:r>
          <w:fldChar w:fldCharType="end"/>
        </w:r>
      </w:p>
    </w:sdtContent>
  </w:sdt>
  <w:p w:rsidR="004E3716" w:rsidRDefault="004E371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16" w:rsidRDefault="004E371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C2"/>
    <w:rsid w:val="00124B98"/>
    <w:rsid w:val="00244908"/>
    <w:rsid w:val="003720C3"/>
    <w:rsid w:val="003B1031"/>
    <w:rsid w:val="004871AC"/>
    <w:rsid w:val="004A6562"/>
    <w:rsid w:val="004C09AE"/>
    <w:rsid w:val="004E3716"/>
    <w:rsid w:val="005456CE"/>
    <w:rsid w:val="005720FE"/>
    <w:rsid w:val="006A7724"/>
    <w:rsid w:val="00A94442"/>
    <w:rsid w:val="00B02365"/>
    <w:rsid w:val="00C11E06"/>
    <w:rsid w:val="00D23501"/>
    <w:rsid w:val="00D82BE0"/>
    <w:rsid w:val="00E126C2"/>
    <w:rsid w:val="00E4533C"/>
    <w:rsid w:val="00E52C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09A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09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09AE"/>
    <w:rPr>
      <w:rFonts w:ascii="Tahoma" w:hAnsi="Tahoma" w:cs="Tahoma"/>
      <w:sz w:val="16"/>
      <w:szCs w:val="16"/>
    </w:rPr>
  </w:style>
  <w:style w:type="paragraph" w:styleId="Intestazione">
    <w:name w:val="header"/>
    <w:basedOn w:val="Normale"/>
    <w:link w:val="IntestazioneCarattere"/>
    <w:uiPriority w:val="99"/>
    <w:unhideWhenUsed/>
    <w:rsid w:val="004E37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3716"/>
  </w:style>
  <w:style w:type="paragraph" w:styleId="Pidipagina">
    <w:name w:val="footer"/>
    <w:basedOn w:val="Normale"/>
    <w:link w:val="PidipaginaCarattere"/>
    <w:uiPriority w:val="99"/>
    <w:unhideWhenUsed/>
    <w:rsid w:val="004E37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3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09A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09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09AE"/>
    <w:rPr>
      <w:rFonts w:ascii="Tahoma" w:hAnsi="Tahoma" w:cs="Tahoma"/>
      <w:sz w:val="16"/>
      <w:szCs w:val="16"/>
    </w:rPr>
  </w:style>
  <w:style w:type="paragraph" w:styleId="Intestazione">
    <w:name w:val="header"/>
    <w:basedOn w:val="Normale"/>
    <w:link w:val="IntestazioneCarattere"/>
    <w:uiPriority w:val="99"/>
    <w:unhideWhenUsed/>
    <w:rsid w:val="004E37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3716"/>
  </w:style>
  <w:style w:type="paragraph" w:styleId="Pidipagina">
    <w:name w:val="footer"/>
    <w:basedOn w:val="Normale"/>
    <w:link w:val="PidipaginaCarattere"/>
    <w:uiPriority w:val="99"/>
    <w:unhideWhenUsed/>
    <w:rsid w:val="004E37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3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578</Words>
  <Characters>3301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2016-08-06T14:08:00Z</dcterms:created>
  <dcterms:modified xsi:type="dcterms:W3CDTF">2016-10-13T07:17:00Z</dcterms:modified>
</cp:coreProperties>
</file>